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B83E1B" w14:textId="77777777" w:rsidR="00B0403F" w:rsidRPr="00B0403F" w:rsidRDefault="005C7749" w:rsidP="00B0403F">
      <w:pPr>
        <w:shd w:val="clear" w:color="auto" w:fill="FFFFFF"/>
        <w:ind w:firstLineChars="0" w:firstLine="0"/>
        <w:jc w:val="center"/>
        <w:rPr>
          <w:rFonts w:ascii="宋体" w:eastAsia="宋体" w:hAnsi="宋体" w:cs="Segoe UI"/>
          <w:b/>
          <w:bCs/>
          <w:color w:val="0F1115"/>
          <w:kern w:val="0"/>
          <w:sz w:val="36"/>
          <w:szCs w:val="36"/>
          <w14:ligatures w14:val="none"/>
        </w:rPr>
      </w:pPr>
      <w:r w:rsidRPr="005C7749">
        <w:rPr>
          <w:rFonts w:ascii="宋体" w:eastAsia="宋体" w:hAnsi="宋体" w:cs="Segoe UI"/>
          <w:b/>
          <w:bCs/>
          <w:color w:val="0F1115"/>
          <w:kern w:val="0"/>
          <w:sz w:val="36"/>
          <w:szCs w:val="36"/>
          <w14:ligatures w14:val="none"/>
        </w:rPr>
        <w:t>福州墨尔本理工职业学院产教融合实践基地协议书</w:t>
      </w:r>
    </w:p>
    <w:p w14:paraId="31E2A53F" w14:textId="005D1E1D" w:rsidR="005C7749" w:rsidRPr="005C7749" w:rsidRDefault="005C7749" w:rsidP="00B0403F">
      <w:pPr>
        <w:shd w:val="clear" w:color="auto" w:fill="FFFFFF"/>
        <w:ind w:firstLineChars="0" w:firstLine="0"/>
        <w:jc w:val="center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（</w:t>
      </w:r>
      <w:r w:rsidR="00B0403F" w:rsidRPr="00B0403F"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  <w:t>模版</w:t>
      </w: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修订</w:t>
      </w:r>
      <w:r w:rsidR="00B0403F" w:rsidRPr="00B0403F"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  <w:t>建议稿</w:t>
      </w: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）</w:t>
      </w:r>
    </w:p>
    <w:p w14:paraId="5EEA216D" w14:textId="654C1B48" w:rsidR="005C7749" w:rsidRPr="005C7749" w:rsidRDefault="00B0403F" w:rsidP="00B0403F">
      <w:pPr>
        <w:shd w:val="clear" w:color="auto" w:fill="FFFFFF"/>
        <w:ind w:firstLineChars="2100" w:firstLine="588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  <w:t>协议</w:t>
      </w:r>
      <w:r w:rsidR="005C7749"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编号：</w:t>
      </w:r>
    </w:p>
    <w:p w14:paraId="57112DA2" w14:textId="59D1795C" w:rsidR="005C7749" w:rsidRPr="005C7749" w:rsidRDefault="005C7749" w:rsidP="00B0403F">
      <w:pPr>
        <w:shd w:val="clear" w:color="auto" w:fill="FFFFFF"/>
        <w:ind w:leftChars="200" w:left="440" w:firstLineChars="0" w:firstLine="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甲方：</w:t>
      </w: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 福州墨尔本理工职业学院</w:t>
      </w: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br/>
        <w:t>地址：福州市大学城闽侯县上街镇联榕路9号</w:t>
      </w: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br/>
        <w:t>单位联系人：______ 电话：______</w:t>
      </w:r>
    </w:p>
    <w:p w14:paraId="4910944A" w14:textId="4D9F6751" w:rsidR="005C7749" w:rsidRPr="005C7749" w:rsidRDefault="005C7749" w:rsidP="00B0403F">
      <w:pPr>
        <w:shd w:val="clear" w:color="auto" w:fill="FFFFFF"/>
        <w:ind w:leftChars="200" w:left="440" w:firstLineChars="0" w:firstLine="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乙方：</w:t>
      </w: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 ______</w:t>
      </w: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br/>
        <w:t>地址：______</w:t>
      </w: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br/>
        <w:t>单位联系人：______ 电话：______</w:t>
      </w:r>
    </w:p>
    <w:p w14:paraId="1C15BF11" w14:textId="77777777" w:rsidR="005C7749" w:rsidRPr="005C7749" w:rsidRDefault="005C7749" w:rsidP="000468EB">
      <w:pPr>
        <w:shd w:val="clear" w:color="auto" w:fill="FFFFFF"/>
        <w:ind w:firstLine="562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鉴于</w:t>
      </w:r>
    </w:p>
    <w:p w14:paraId="094F9D09" w14:textId="36646601" w:rsidR="005C7749" w:rsidRPr="005C7749" w:rsidRDefault="00FC4068" w:rsidP="00672B55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1.</w:t>
      </w:r>
      <w:r w:rsidR="005C7749"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甲方——福州墨尔本理工职业学院由闽江</w:t>
      </w:r>
      <w:r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  <w:t>大学</w:t>
      </w:r>
      <w:r w:rsidR="005C7749"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与澳大利亚墨尔本理工学院合作举办，已有</w:t>
      </w:r>
      <w:r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20</w:t>
      </w:r>
      <w:r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  <w:t>多</w:t>
      </w:r>
      <w:r w:rsidR="005C7749"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年中外合作办学历史，获评福建省唯一示范性中外合作办学机构，并入选福建省“双高计划”建设单位。</w:t>
      </w:r>
    </w:p>
    <w:p w14:paraId="4E481C0A" w14:textId="72AC0850" w:rsidR="005C7749" w:rsidRPr="005C7749" w:rsidRDefault="00FC4068" w:rsidP="00672B55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2.</w:t>
      </w:r>
      <w:r w:rsidR="005C7749"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乙方</w:t>
      </w:r>
      <w:r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  <w:t>——</w:t>
      </w:r>
      <w:r w:rsidR="005C7749"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系合法注册存续的企（事）业单位，具有合法经营资质、健全安全管理与实习保障条件，已向甲方出具书面承诺函（作为本协议附件</w:t>
      </w:r>
      <w:r w:rsidR="00BF1EEE" w:rsidRPr="00BF1EEE"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  <w:t>一</w:t>
      </w:r>
      <w:r w:rsidR="005C7749"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），承诺近3年无违反安全生产法律法规记录、无重大安全责任事故、无违法失信记录，符合《职业学校学生实习管理规定》第六条、第七条规定的实习单位条件。乙方承诺所提供信息</w:t>
      </w:r>
      <w:bookmarkStart w:id="0" w:name="_GoBack"/>
      <w:r w:rsidR="005C7749"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真实完整，如有虚假，视为根本违约，甲方有权立即解约</w:t>
      </w:r>
      <w:bookmarkEnd w:id="0"/>
      <w:r w:rsidR="005C7749"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并追偿全部损失。</w:t>
      </w:r>
    </w:p>
    <w:p w14:paraId="3F688732" w14:textId="555EBA2D" w:rsidR="005C7749" w:rsidRPr="005C7749" w:rsidRDefault="00FC4068" w:rsidP="00672B55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3.</w:t>
      </w:r>
      <w:r w:rsidR="005C7749"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甲方为中外合作办学机构，涉及跨境教学、师资交流与数据往来，双方均应遵守《中华人民共和国个人信息保护法》《中华人民共和国数据安全法》及教育涉外监管相关规定，严禁未经安全评估的学生个人信息、教学数据出境。</w:t>
      </w:r>
    </w:p>
    <w:p w14:paraId="281761A8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lastRenderedPageBreak/>
        <w:t>为充分发挥职业院校产教融合校企合作在人才培养、实践探索、服务创新等方面的示范引领作用，构建“产教结合、产教并举、以教促产、以产养教”的新型育人空间，进一步深化产教融合校企合作，促进教育链、人才链与产业链及创新链的有机衔接，经甲、乙双方友好协商，本着共享共赢、优势互补的原则，达成如下协议。</w:t>
      </w:r>
    </w:p>
    <w:p w14:paraId="240A315D" w14:textId="77777777" w:rsidR="005C7749" w:rsidRPr="005C7749" w:rsidRDefault="005C7749" w:rsidP="000468EB">
      <w:pPr>
        <w:shd w:val="clear" w:color="auto" w:fill="FFFFFF"/>
        <w:ind w:firstLine="562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第一条 合作内容</w:t>
      </w:r>
    </w:p>
    <w:p w14:paraId="361493A1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（一）共建共享“福州墨尔本理工职业学院产教融合实践基地”（以下简称“实践基地”）</w:t>
      </w:r>
    </w:p>
    <w:p w14:paraId="4E704EF8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甲乙双方共建共享实践基地，并开展实践基地各项工作。乙方接受甲方学生实习实训，培养学生的专业综合能力；接受甲方教师实践，提高教师的实践能力。经双方协商同意，可由甲方向乙方授予“福州墨尔本理工职业学院产教融合实践基地”和“福州墨尔本理工职业学院教师企业实践流动站”牌匾。牌匾的所有权归属于甲方，乙方在合作期限内享有使用权。</w:t>
      </w:r>
    </w:p>
    <w:p w14:paraId="459264DF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乙方不得将牌匾用于商业广告、项目招商、招生宣传、融资担保及任何与本协议无关的场景；不得许可第三方使用、转借、复制牌匾标识。</w:t>
      </w:r>
    </w:p>
    <w:p w14:paraId="1C34A49E" w14:textId="1282BADE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合作期限届满或本协议提前终止的，乙方应在终止之日起十日内将牌匾归还甲方；逾期未归还的，甲方有权公开声明终止合作并撤销授权。</w:t>
      </w:r>
    </w:p>
    <w:p w14:paraId="2A9C0091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（二）共同开展定向人才培养工作</w:t>
      </w:r>
    </w:p>
    <w:p w14:paraId="3DCE72DF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经甲乙双方协商同意，开展“订单式”、“现代学徒制”、“双元制”等定向人才培养。校企双方共同制订相关专业人才培养方案，开发相关课程体系和相关教学资源，开展理论及实践教学。开展上述培养必须签订符合《职业学校学生岗位实习三方协议（示范文本）》（教职成厅函〔2021〕44号）的三方实习协议，明确实习岗位、时长、报酬、安全、保险、考核等法定必备条款。双方应就每一期培养项目另行签订专项协议，明确具体事项。</w:t>
      </w:r>
    </w:p>
    <w:p w14:paraId="3419B7B1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（三）合作开展就业创业</w:t>
      </w:r>
    </w:p>
    <w:p w14:paraId="59A8E39B" w14:textId="52AB941C" w:rsidR="005C7749" w:rsidRPr="005C7749" w:rsidRDefault="00672B55" w:rsidP="00672B55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  <w:t>1</w:t>
      </w:r>
      <w:r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.</w:t>
      </w:r>
      <w:r w:rsidR="005C7749"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甲乙双方加强人才培养与输送合作，通过互访、需求对接、就业论坛、校企招聘会等促进学生就业。</w:t>
      </w:r>
    </w:p>
    <w:p w14:paraId="3F309723" w14:textId="33E761D3" w:rsidR="005C7749" w:rsidRPr="005C7749" w:rsidRDefault="00672B55" w:rsidP="00672B55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  <w:t>2</w:t>
      </w:r>
      <w:r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.</w:t>
      </w:r>
      <w:r w:rsidR="005C7749"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共同开发创新创业项目、孵化创新创业团队，以实践基地为载体开展创新创业教学，培养创新创业人才。</w:t>
      </w:r>
    </w:p>
    <w:p w14:paraId="4622EDC9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（四）合作开展技术服务</w:t>
      </w:r>
    </w:p>
    <w:p w14:paraId="45090A37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甲乙双方发挥优势、资源共享，开展科研合作、横向/纵向课题研发、职工培训与社会服务，共同开展岗位技能培训。</w:t>
      </w:r>
    </w:p>
    <w:p w14:paraId="06D9C3CA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（五）合作开展课程资源建设</w:t>
      </w:r>
    </w:p>
    <w:p w14:paraId="6B38CDC2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校企双方在教材开发、行业标准研究应用、课程内容设计、教学案例编写等方面共建共享课程资源。</w:t>
      </w:r>
    </w:p>
    <w:p w14:paraId="7D3A8036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（六）合作项目审核权</w:t>
      </w:r>
    </w:p>
    <w:p w14:paraId="485597D2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所有以双方名义开展的合作项目，甲方享有最终审核权与质量监督权；未经甲方书面确认，乙方不得以校企合作名义对外开展教学、培训、收费等活动。</w:t>
      </w:r>
    </w:p>
    <w:p w14:paraId="16AE250A" w14:textId="77777777" w:rsidR="005C7749" w:rsidRPr="005C7749" w:rsidRDefault="005C7749" w:rsidP="000468EB">
      <w:pPr>
        <w:shd w:val="clear" w:color="auto" w:fill="FFFFFF"/>
        <w:ind w:firstLine="562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第二条 双方职责</w:t>
      </w:r>
    </w:p>
    <w:p w14:paraId="31CFAAA1" w14:textId="652C6AF1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（一）双方各指派1-2名专人负责对接协调；联络人变更须5个工作日内书面通知对方；涉及协议变更、终止、争议解决等重大事项，</w:t>
      </w:r>
      <w:r w:rsidR="00C7217E"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  <w:t>须</w:t>
      </w: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授权代表书面确认。</w:t>
      </w:r>
    </w:p>
    <w:p w14:paraId="06D1AC99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（二）双方对外宣传不得夸大、虚假，共同维护双方声誉。</w:t>
      </w:r>
    </w:p>
    <w:p w14:paraId="34D70F59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（三）甲方权利义务</w:t>
      </w:r>
    </w:p>
    <w:p w14:paraId="397491CA" w14:textId="77777777" w:rsidR="005C7749" w:rsidRPr="005C7749" w:rsidRDefault="005C7749" w:rsidP="000468EB">
      <w:pPr>
        <w:numPr>
          <w:ilvl w:val="0"/>
          <w:numId w:val="3"/>
        </w:numPr>
        <w:shd w:val="clear" w:color="auto" w:fill="FFFFFF"/>
        <w:ind w:left="0"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甲方负责人才培养方案、职业培训标准制定与执笔，负责创新创业项目开发；乙方应及时提供岗位需求、技能标准、行业动态，并指派专业人员参与论证。</w:t>
      </w:r>
    </w:p>
    <w:p w14:paraId="4809BEA9" w14:textId="77777777" w:rsidR="005C7749" w:rsidRPr="005C7749" w:rsidRDefault="005C7749" w:rsidP="000468EB">
      <w:pPr>
        <w:numPr>
          <w:ilvl w:val="0"/>
          <w:numId w:val="3"/>
        </w:numPr>
        <w:shd w:val="clear" w:color="auto" w:fill="FFFFFF"/>
        <w:ind w:left="0"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甲方负责组建校企合作项目团队，实行指导教师负责制，做好学生培养与基地建设。</w:t>
      </w:r>
    </w:p>
    <w:p w14:paraId="38E42FCA" w14:textId="77777777" w:rsidR="005C7749" w:rsidRPr="005C7749" w:rsidRDefault="005C7749" w:rsidP="000468EB">
      <w:pPr>
        <w:numPr>
          <w:ilvl w:val="0"/>
          <w:numId w:val="3"/>
        </w:numPr>
        <w:shd w:val="clear" w:color="auto" w:fill="FFFFFF"/>
        <w:ind w:left="0"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甲方享有本协议合作项目冠名权，有权对培训与创新创业项目审核指导。</w:t>
      </w:r>
    </w:p>
    <w:p w14:paraId="250A1C6B" w14:textId="77777777" w:rsidR="005C7749" w:rsidRPr="005C7749" w:rsidRDefault="005C7749" w:rsidP="000468EB">
      <w:pPr>
        <w:numPr>
          <w:ilvl w:val="0"/>
          <w:numId w:val="3"/>
        </w:numPr>
        <w:shd w:val="clear" w:color="auto" w:fill="FFFFFF"/>
        <w:ind w:left="0"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保密义务</w:t>
      </w:r>
    </w:p>
    <w:p w14:paraId="0FF10C04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（1）双方对履行协议中知悉的未公开商业秘密、技术秘密等保密信息承担保密义务。</w:t>
      </w:r>
    </w:p>
    <w:p w14:paraId="2D66B272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（2）保密义务期限：协议终止后3年；核心商业秘密延长至5年。</w:t>
      </w:r>
    </w:p>
    <w:p w14:paraId="57D893B5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（3）一方违反保密义务，应赔偿对方全部实际损失与商誉损失，并继续履行保密义务。</w:t>
      </w:r>
    </w:p>
    <w:p w14:paraId="2AA76DDB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（4）甲方已对实习生开展保密培训且无故意/重大过失的，对实习生泄密不承担连带责任，但应配合追责。</w:t>
      </w:r>
    </w:p>
    <w:p w14:paraId="742E41FF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（5）乙方应对其员工、以及为履行本协议而接触保密信息的第三方（如外包服务商）设置同等保密义务；乙方原因导致泄密的，承担全部赔偿责任。</w:t>
      </w:r>
    </w:p>
    <w:p w14:paraId="2DA6D2DE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（6）双方有权要求对方员工及实习生签署个人保密承诺书。</w:t>
      </w:r>
    </w:p>
    <w:p w14:paraId="73F4529B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（四）乙方权利义务</w:t>
      </w:r>
    </w:p>
    <w:p w14:paraId="7F11FAD7" w14:textId="5B13D129" w:rsidR="005C7749" w:rsidRPr="008A54A9" w:rsidRDefault="005C7749" w:rsidP="000468EB">
      <w:pPr>
        <w:numPr>
          <w:ilvl w:val="0"/>
          <w:numId w:val="4"/>
        </w:numPr>
        <w:shd w:val="clear" w:color="auto" w:fill="FFFFFF"/>
        <w:ind w:left="0"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8A54A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乙方管理人员、技术人员、能工巧匠可受聘为甲方校外专家、产业导师、兼职教师，参与人才培养与课程建设</w:t>
      </w:r>
      <w:r w:rsidR="00C7217E" w:rsidRPr="008A54A9"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  <w:t>，并按学校的相关政策给予相应报酬</w:t>
      </w:r>
      <w:r w:rsidRPr="008A54A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。</w:t>
      </w:r>
    </w:p>
    <w:p w14:paraId="6FD11818" w14:textId="77777777" w:rsidR="005C7749" w:rsidRPr="005C7749" w:rsidRDefault="005C7749" w:rsidP="000468EB">
      <w:pPr>
        <w:numPr>
          <w:ilvl w:val="0"/>
          <w:numId w:val="4"/>
        </w:numPr>
        <w:shd w:val="clear" w:color="auto" w:fill="FFFFFF"/>
        <w:ind w:left="0"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甲方优先推荐学生赴乙方实习，乙方优先录用优秀毕业生。</w:t>
      </w:r>
    </w:p>
    <w:p w14:paraId="439632A6" w14:textId="77777777" w:rsidR="005C7749" w:rsidRPr="005C7749" w:rsidRDefault="005C7749" w:rsidP="000468EB">
      <w:pPr>
        <w:numPr>
          <w:ilvl w:val="0"/>
          <w:numId w:val="4"/>
        </w:numPr>
        <w:shd w:val="clear" w:color="auto" w:fill="FFFFFF"/>
        <w:ind w:left="0"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乙方按甲方教学计划提供实训实习机会，培养学生职业素养与实操技能。</w:t>
      </w:r>
    </w:p>
    <w:p w14:paraId="7421F3BA" w14:textId="77777777" w:rsidR="005C7749" w:rsidRPr="005C7749" w:rsidRDefault="005C7749" w:rsidP="000468EB">
      <w:pPr>
        <w:numPr>
          <w:ilvl w:val="0"/>
          <w:numId w:val="4"/>
        </w:numPr>
        <w:shd w:val="clear" w:color="auto" w:fill="FFFFFF"/>
        <w:ind w:left="0"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乙方接受甲方教师入企实践锻炼。</w:t>
      </w:r>
    </w:p>
    <w:p w14:paraId="55901636" w14:textId="560543C1" w:rsidR="005C7749" w:rsidRPr="005C7749" w:rsidRDefault="005C7749" w:rsidP="000468EB">
      <w:pPr>
        <w:numPr>
          <w:ilvl w:val="0"/>
          <w:numId w:val="4"/>
        </w:numPr>
        <w:shd w:val="clear" w:color="auto" w:fill="FFFFFF"/>
        <w:ind w:left="0"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乙方作为实习单位，对实习场所及实习活动的安全承担首要管理责任，须提供符合国家安全生产标准的环境，提供劳动防护用品、安全培训、应急设施；不得安排违反《中华人民共和国劳动法》及相关规定的加班、夜班，严禁安排高空、放射性、易燃易爆等高风险作业，不得安排与专业无关的简单体力劳动及其他不适宜实习的活动。</w:t>
      </w:r>
    </w:p>
    <w:p w14:paraId="13B10856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对不符合约定或违规违纪学生，乙方应书面通知甲方共同评估后终止实习，不得以歧视性理由单方面淘汰学生。</w:t>
      </w:r>
    </w:p>
    <w:p w14:paraId="0999823E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因乙方未提供安全环境、未履行安全义务或违法违规导致师生人身伤害/财产损失的，乙方承担全部赔偿责任及行政处罚后果。</w:t>
      </w:r>
    </w:p>
    <w:p w14:paraId="61264470" w14:textId="2DFFB3A1" w:rsidR="005C7749" w:rsidRPr="005C7749" w:rsidRDefault="005C7749" w:rsidP="000468EB">
      <w:pPr>
        <w:numPr>
          <w:ilvl w:val="0"/>
          <w:numId w:val="5"/>
        </w:numPr>
        <w:shd w:val="clear" w:color="auto" w:fill="FFFFFF"/>
        <w:ind w:left="0"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乙方按规章制度管理实习生，不得歧视；实习生奖惩、违纪违法情况须及时通报甲方。</w:t>
      </w:r>
    </w:p>
    <w:p w14:paraId="141C5435" w14:textId="77777777" w:rsidR="005C7749" w:rsidRPr="005C7749" w:rsidRDefault="005C7749" w:rsidP="000468EB">
      <w:pPr>
        <w:shd w:val="clear" w:color="auto" w:fill="FFFFFF"/>
        <w:ind w:firstLine="562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b/>
          <w:bCs/>
          <w:color w:val="0F1115"/>
          <w:kern w:val="0"/>
          <w:sz w:val="28"/>
          <w:szCs w:val="28"/>
          <w14:ligatures w14:val="none"/>
        </w:rPr>
        <w:t>第三条 知识产权</w:t>
      </w:r>
    </w:p>
    <w:p w14:paraId="1DD72EBA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（一）背景知识产权</w:t>
      </w:r>
    </w:p>
    <w:p w14:paraId="63285542" w14:textId="77777777" w:rsidR="005C7749" w:rsidRPr="005C7749" w:rsidRDefault="005C7749" w:rsidP="000468EB">
      <w:pPr>
        <w:numPr>
          <w:ilvl w:val="0"/>
          <w:numId w:val="6"/>
        </w:numPr>
        <w:shd w:val="clear" w:color="auto" w:fill="FFFFFF"/>
        <w:ind w:left="0"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甲方合作前已有的课程体系、教学标准、教材、软件、数据库等知识产权，所有权不转移。</w:t>
      </w:r>
    </w:p>
    <w:p w14:paraId="6EEFD118" w14:textId="77777777" w:rsidR="008A54A9" w:rsidRDefault="005C7749" w:rsidP="008A54A9">
      <w:pPr>
        <w:numPr>
          <w:ilvl w:val="0"/>
          <w:numId w:val="6"/>
        </w:numPr>
        <w:shd w:val="clear" w:color="auto" w:fill="FFFFFF"/>
        <w:ind w:left="0"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8A54A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乙方合作前已有的专利、技术秘密、软件著作权等知识产权，所有权不转移。</w:t>
      </w:r>
    </w:p>
    <w:p w14:paraId="612D2F79" w14:textId="516370EB" w:rsidR="005C7749" w:rsidRPr="008A54A9" w:rsidRDefault="005C7749" w:rsidP="008A54A9">
      <w:pPr>
        <w:shd w:val="clear" w:color="auto" w:fill="FFFFFF"/>
        <w:ind w:left="560" w:firstLineChars="0" w:firstLine="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8A54A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（二）合作成果知识产权</w:t>
      </w:r>
    </w:p>
    <w:p w14:paraId="1D8319E3" w14:textId="77777777" w:rsidR="005C7749" w:rsidRPr="005C7749" w:rsidRDefault="005C7749" w:rsidP="000468EB">
      <w:pPr>
        <w:numPr>
          <w:ilvl w:val="0"/>
          <w:numId w:val="7"/>
        </w:numPr>
        <w:shd w:val="clear" w:color="auto" w:fill="FFFFFF"/>
        <w:ind w:left="0"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课程资源类成果（教材、课程体系、案例、标准等）：著作权甲乙双方各占50%；甲方有权为教学、科研、公益培训无偿独占使用，无需乙方同意；乙方对外授权/商业化须经甲方书面同意，收益按50:50分配。</w:t>
      </w:r>
    </w:p>
    <w:p w14:paraId="4984E6A4" w14:textId="77777777" w:rsidR="005C7749" w:rsidRPr="005C7749" w:rsidRDefault="005C7749" w:rsidP="000468EB">
      <w:pPr>
        <w:numPr>
          <w:ilvl w:val="0"/>
          <w:numId w:val="7"/>
        </w:numPr>
        <w:shd w:val="clear" w:color="auto" w:fill="FFFFFF"/>
        <w:ind w:left="0"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技术研发类成果：甲方独立完成归甲方；乙方独立完成归乙方；共同完成归双方各50%，专利申请与行使须双方书面同意，收益另行协商。</w:t>
      </w:r>
    </w:p>
    <w:p w14:paraId="0A90FEDE" w14:textId="77777777" w:rsidR="005C7749" w:rsidRPr="005C7749" w:rsidRDefault="005C7749" w:rsidP="000468EB">
      <w:pPr>
        <w:numPr>
          <w:ilvl w:val="0"/>
          <w:numId w:val="7"/>
        </w:numPr>
        <w:shd w:val="clear" w:color="auto" w:fill="FFFFFF"/>
        <w:ind w:left="0"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无法分割的共有知识产权，双方另行签订《共有知识产权管理协议》。</w:t>
      </w:r>
    </w:p>
    <w:p w14:paraId="778E4397" w14:textId="7F79A31A" w:rsidR="005C7749" w:rsidRPr="005C7749" w:rsidRDefault="005C7749" w:rsidP="000468EB">
      <w:pPr>
        <w:numPr>
          <w:ilvl w:val="0"/>
          <w:numId w:val="7"/>
        </w:numPr>
        <w:shd w:val="clear" w:color="auto" w:fill="FFFFFF"/>
        <w:ind w:left="0"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知识产权维权费用（诉讼费、律师费、公证费等）由侵权方全额承担</w:t>
      </w:r>
      <w:r w:rsidR="008A54A9"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  <w:t>。</w:t>
      </w:r>
    </w:p>
    <w:p w14:paraId="27C3F9DC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（三）学生成果</w:t>
      </w:r>
    </w:p>
    <w:p w14:paraId="24552618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学生在合作中独立完成的创新成果归学生个人所有，甲乙双方在教学科研范围内无偿使用；利用一方物质技术条件完成的，可另行约定权益分配。</w:t>
      </w:r>
    </w:p>
    <w:p w14:paraId="71A330E5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（四）学术发表权</w:t>
      </w:r>
    </w:p>
    <w:p w14:paraId="1C97BAA7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甲方师生发表合作相关学术论文，应提前通知乙方合理审阅，不得泄露乙方商业秘密。</w:t>
      </w:r>
    </w:p>
    <w:p w14:paraId="03E05D15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第四条 安全保障与保险</w:t>
      </w:r>
    </w:p>
    <w:p w14:paraId="515F9BE3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（一）乙方为实习学生提供符合安全卫生标准的环境与劳动防护用品，开展岗前安全培训，如实告知危险因素、防范措施与应急方案。</w:t>
      </w:r>
    </w:p>
    <w:p w14:paraId="5BEC2237" w14:textId="04308916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（二）</w:t>
      </w:r>
      <w:r w:rsidR="004C7BBB"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  <w:t>甲</w:t>
      </w: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方必须为实习学生全额投保实习责任保险，覆盖实习全过程。</w:t>
      </w:r>
      <w:r w:rsidR="004C7BBB"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  <w:t>乙方承担实习全过程监管责任，确保学生</w:t>
      </w:r>
      <w:r w:rsidR="00795528"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  <w:t>安全。</w:t>
      </w:r>
    </w:p>
    <w:p w14:paraId="0CE96E27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（三）学生实习期间发生人身伤害，双方立即救治；保险赔付后不足部分，甲方如已证明其尽到了教育、管理职责的，则不承担责任；否则承担与其过错相应的责任。乙方承担本协议约定的首要安全责任。</w:t>
      </w:r>
    </w:p>
    <w:p w14:paraId="72337D4C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（四）甲方实习前对学生开展安全教育，并签订《学生实习安全承诺书》。</w:t>
      </w:r>
    </w:p>
    <w:p w14:paraId="7E232AC3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第五条 违约责任</w:t>
      </w:r>
    </w:p>
    <w:p w14:paraId="1439BE28" w14:textId="12BBE1A5" w:rsidR="005C7749" w:rsidRPr="005C7749" w:rsidRDefault="005C7749" w:rsidP="00942726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（一）任何一方违约，应赔偿守约方全部损失，包括直接损失、间接损失、律师费、诉讼费、保全费、鉴定费、行政处罚款、商誉损失等。</w:t>
      </w:r>
    </w:p>
    <w:p w14:paraId="0640BDEE" w14:textId="5716D19F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（</w:t>
      </w:r>
      <w:r w:rsidR="00942726"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  <w:t>二</w:t>
      </w: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）乙方实践基地不符合安全条件，甲方有权要求限期整改；拒不整改或整改不合格，甲方有权单方解约。</w:t>
      </w:r>
    </w:p>
    <w:p w14:paraId="7CC30C2E" w14:textId="5B5B71BB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（</w:t>
      </w:r>
      <w:r w:rsidR="007E14F5">
        <w:rPr>
          <w:rFonts w:ascii="宋体" w:eastAsia="宋体" w:hAnsi="宋体" w:cs="Segoe UI" w:hint="eastAsia"/>
          <w:color w:val="0F1115"/>
          <w:kern w:val="0"/>
          <w:sz w:val="28"/>
          <w:szCs w:val="28"/>
          <w14:ligatures w14:val="none"/>
        </w:rPr>
        <w:t>三</w:t>
      </w: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）一方擅自使用对方背景知识产权用于协议外商业目的，按侵权所得或对方实际损失（以高者为准）的三倍支付赔偿金。</w:t>
      </w:r>
    </w:p>
    <w:p w14:paraId="61B72DCE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（五）甲方依约单方解除协议，书面通知到达乙方之日生效。</w:t>
      </w:r>
    </w:p>
    <w:p w14:paraId="4B6523A8" w14:textId="1AAB076B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（六）乙方有下列情形之一，甲方有权立即单方解约：</w:t>
      </w:r>
    </w:p>
    <w:p w14:paraId="0215CC7C" w14:textId="77777777" w:rsidR="005C7749" w:rsidRPr="005C7749" w:rsidRDefault="005C7749" w:rsidP="000468EB">
      <w:pPr>
        <w:numPr>
          <w:ilvl w:val="0"/>
          <w:numId w:val="8"/>
        </w:numPr>
        <w:shd w:val="clear" w:color="auto" w:fill="FFFFFF"/>
        <w:ind w:left="0"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提供虚假资质、隐瞒安全事故/失信记录；</w:t>
      </w:r>
    </w:p>
    <w:p w14:paraId="19526C78" w14:textId="77777777" w:rsidR="005C7749" w:rsidRPr="005C7749" w:rsidRDefault="005C7749" w:rsidP="000468EB">
      <w:pPr>
        <w:numPr>
          <w:ilvl w:val="0"/>
          <w:numId w:val="8"/>
        </w:numPr>
        <w:shd w:val="clear" w:color="auto" w:fill="FFFFFF"/>
        <w:ind w:left="0"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违规安排高风险岗位、超时劳动造成学生伤害；</w:t>
      </w:r>
    </w:p>
    <w:p w14:paraId="52DE577F" w14:textId="77777777" w:rsidR="005C7749" w:rsidRPr="005C7749" w:rsidRDefault="005C7749" w:rsidP="000468EB">
      <w:pPr>
        <w:numPr>
          <w:ilvl w:val="0"/>
          <w:numId w:val="8"/>
        </w:numPr>
        <w:shd w:val="clear" w:color="auto" w:fill="FFFFFF"/>
        <w:ind w:left="0"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存在违法失信/重大安全事故，不再具备实习单位条件；</w:t>
      </w:r>
    </w:p>
    <w:p w14:paraId="36CF9002" w14:textId="77777777" w:rsidR="005C7749" w:rsidRPr="005C7749" w:rsidRDefault="005C7749" w:rsidP="000468EB">
      <w:pPr>
        <w:numPr>
          <w:ilvl w:val="0"/>
          <w:numId w:val="8"/>
        </w:numPr>
        <w:shd w:val="clear" w:color="auto" w:fill="FFFFFF"/>
        <w:ind w:left="0"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未经甲方书面同意，擅自使用甲方名称、校徽、牌匾进行商业宣传或损害甲方声誉；</w:t>
      </w:r>
    </w:p>
    <w:p w14:paraId="53D473A4" w14:textId="77777777" w:rsidR="005C7749" w:rsidRPr="005C7749" w:rsidRDefault="005C7749" w:rsidP="000468EB">
      <w:pPr>
        <w:numPr>
          <w:ilvl w:val="0"/>
          <w:numId w:val="8"/>
        </w:numPr>
        <w:shd w:val="clear" w:color="auto" w:fill="FFFFFF"/>
        <w:ind w:left="0"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发生学生个人信息泄露、数据出境、泄密等行为；</w:t>
      </w:r>
    </w:p>
    <w:p w14:paraId="18654F65" w14:textId="77777777" w:rsidR="005C7749" w:rsidRPr="005C7749" w:rsidRDefault="005C7749" w:rsidP="000468EB">
      <w:pPr>
        <w:numPr>
          <w:ilvl w:val="0"/>
          <w:numId w:val="8"/>
        </w:numPr>
        <w:shd w:val="clear" w:color="auto" w:fill="FFFFFF"/>
        <w:ind w:left="0"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其他严重违约，经甲方书面催告30日内未纠正。</w:t>
      </w:r>
    </w:p>
    <w:p w14:paraId="01A38FFD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（七）甲方有下列情形之一，乙方有权单方解约：</w:t>
      </w:r>
    </w:p>
    <w:p w14:paraId="7AD79C85" w14:textId="77777777" w:rsidR="005C7749" w:rsidRPr="005C7749" w:rsidRDefault="005C7749" w:rsidP="000468EB">
      <w:pPr>
        <w:numPr>
          <w:ilvl w:val="0"/>
          <w:numId w:val="9"/>
        </w:numPr>
        <w:shd w:val="clear" w:color="auto" w:fill="FFFFFF"/>
        <w:ind w:left="0"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未按约定开展安全教育与保密培训，导致安全事故或泄密；</w:t>
      </w:r>
    </w:p>
    <w:p w14:paraId="3C9CA2B0" w14:textId="77777777" w:rsidR="005C7749" w:rsidRPr="005C7749" w:rsidRDefault="005C7749" w:rsidP="000468EB">
      <w:pPr>
        <w:numPr>
          <w:ilvl w:val="0"/>
          <w:numId w:val="9"/>
        </w:numPr>
        <w:shd w:val="clear" w:color="auto" w:fill="FFFFFF"/>
        <w:ind w:left="0"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其他严重违约，经乙方书面催告30日内未纠正。</w:t>
      </w:r>
    </w:p>
    <w:p w14:paraId="601A0F6E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第六条 合作期限</w:t>
      </w:r>
    </w:p>
    <w:p w14:paraId="62CED277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（一）本协议合作期限为叁年，自双方法定代表人/授权代表签字并加盖公章之日起计算。</w:t>
      </w:r>
    </w:p>
    <w:p w14:paraId="336D0176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（二）期限届满前三个月，双方协商续签；达成书面协议可续展，每次续展叁年。</w:t>
      </w:r>
    </w:p>
    <w:p w14:paraId="77DDEAB9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（三）期限届满未续签的，协议自动终止；但已启动未完成项目继续履行完毕。保密条款、知识产权条款继续有效至约定期限届满。</w:t>
      </w:r>
    </w:p>
    <w:p w14:paraId="1782B9C4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（四）合作期满后，若乙方实际继续接收甲方学生实习且双方未签订新协议的，视为双方以原条件继续履行，任何一方可提前30日书面通知对方终止，不承担违约责任。</w:t>
      </w:r>
    </w:p>
    <w:p w14:paraId="0D1D3FBD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第七条 不可抗力</w:t>
      </w:r>
    </w:p>
    <w:p w14:paraId="3622FD98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（一）因不可抗力不能履行协议的，应及时通知并提供证明，可部分或全部免责。</w:t>
      </w:r>
    </w:p>
    <w:p w14:paraId="77677214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（二）因不可抗力导致协议无法履行，双方可协商解除，互不违约；不可抗力前已产生的权利义务仍按约定履行。</w:t>
      </w:r>
    </w:p>
    <w:p w14:paraId="56905C81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（三）因不可抗力导致实习中断，双方协商替代方案，保障学生实习学分认定。</w:t>
      </w:r>
    </w:p>
    <w:p w14:paraId="7B39A8C9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第八条 数据安全与个人信息保护</w:t>
      </w:r>
    </w:p>
    <w:p w14:paraId="6E0D24BF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（一）双方收集使用学生个人信息仅限于合作目的，不得挪作他用。</w:t>
      </w:r>
    </w:p>
    <w:p w14:paraId="0947ABCD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（二）乙方采取技术与管理措施保障信息安全；因乙方原因导致信息泄露、篡改、丢失的，乙方承担全部法律责任与赔偿。</w:t>
      </w:r>
    </w:p>
    <w:p w14:paraId="1D96870E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（三）涉及学生个人信息、教学数据出境的，由甲方主导完成个人信息保护影响评估与安全评估，乙方应提供必要协助，未经甲方书面批准严禁出境。</w:t>
      </w:r>
    </w:p>
    <w:p w14:paraId="32C7E4AD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（四）乙方发生数据泄露，应立即通知甲方并采取止损措施。</w:t>
      </w:r>
    </w:p>
    <w:p w14:paraId="399C8A5A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第九条 争议解决</w:t>
      </w:r>
    </w:p>
    <w:p w14:paraId="45747FCD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因本协议订立、履行、解释、终止产生的争议，双方友好协商解决；协商不成，任何一方有权向甲方住所地有管辖权的人民法院提起诉讼。</w:t>
      </w:r>
    </w:p>
    <w:p w14:paraId="2157C4E6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第十条 其他事项</w:t>
      </w:r>
    </w:p>
    <w:p w14:paraId="3F2974D6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（一）协议履行中发生不属于商业风险的重大变化，继续履行显失公平的，双方按公平原则协商；协商不成可依法请求法院变更或解除。</w:t>
      </w:r>
    </w:p>
    <w:p w14:paraId="347401F2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（二）本协议未尽事宜，可签订补充协议；补充协议与本协议具有同等法律效力，内容不一致以补充协议为准。补充协议须双方法定代表人/授权代表签字并加盖公章生效。</w:t>
      </w:r>
    </w:p>
    <w:p w14:paraId="617B7056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（三）本协议一式肆份，甲乙双方各执贰份，签字盖章之日起生效。</w:t>
      </w:r>
    </w:p>
    <w:p w14:paraId="579181C3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（四）双方确认以下地址为通知及司法文书送达地址；地址变更须5个工作日内书面通知，否则按原地址寄送视为有效，寄出后第五日视为送达：</w:t>
      </w:r>
    </w:p>
    <w:p w14:paraId="042BEC9C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甲方：福州墨尔本理工职业学院，地址：福州市大学城闽侯县上街镇联榕路9号</w:t>
      </w:r>
    </w:p>
    <w:p w14:paraId="2420DD30" w14:textId="77777777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乙方：，地址：</w:t>
      </w:r>
    </w:p>
    <w:p w14:paraId="63FBA7D3" w14:textId="77777777" w:rsidR="007751A9" w:rsidRDefault="007751A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</w:p>
    <w:p w14:paraId="1BD23CFA" w14:textId="178BA9BE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（五）本协议附件包括：</w:t>
      </w:r>
    </w:p>
    <w:p w14:paraId="6B7A01AF" w14:textId="15DF085E" w:rsidR="005C7749" w:rsidRPr="005C7749" w:rsidRDefault="005C7749" w:rsidP="00881E21">
      <w:pPr>
        <w:shd w:val="clear" w:color="auto" w:fill="FFFFFF"/>
        <w:ind w:left="560" w:firstLineChars="0" w:firstLine="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附件一：</w:t>
      </w:r>
      <w:r w:rsidR="00881E21"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 xml:space="preserve"> 《乙方资质书面承诺函》</w:t>
      </w:r>
    </w:p>
    <w:p w14:paraId="3DF3C9A6" w14:textId="382AFC13" w:rsidR="005C7749" w:rsidRPr="005C7749" w:rsidRDefault="005C7749" w:rsidP="000468EB">
      <w:pPr>
        <w:shd w:val="clear" w:color="auto" w:fill="FFFFFF"/>
        <w:ind w:firstLine="560"/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</w:pPr>
      <w:r w:rsidRPr="005C7749">
        <w:rPr>
          <w:rFonts w:ascii="宋体" w:eastAsia="宋体" w:hAnsi="宋体" w:cs="Segoe UI"/>
          <w:color w:val="0F1115"/>
          <w:kern w:val="0"/>
          <w:sz w:val="28"/>
          <w:szCs w:val="28"/>
          <w14:ligatures w14:val="none"/>
        </w:rPr>
        <w:t>以下为签字盖章页）</w:t>
      </w:r>
    </w:p>
    <w:tbl>
      <w:tblPr>
        <w:tblW w:w="988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95"/>
        <w:gridCol w:w="5494"/>
      </w:tblGrid>
      <w:tr w:rsidR="005C7749" w:rsidRPr="005C7749" w14:paraId="46766FAA" w14:textId="77777777" w:rsidTr="00881E21">
        <w:trPr>
          <w:tblHeader/>
        </w:trPr>
        <w:tc>
          <w:tcPr>
            <w:tcW w:w="4395" w:type="dxa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C8BAAC3" w14:textId="77777777" w:rsidR="005C7749" w:rsidRPr="005C7749" w:rsidRDefault="005C7749" w:rsidP="000468EB">
            <w:pPr>
              <w:ind w:firstLine="480"/>
              <w:rPr>
                <w:rFonts w:ascii="宋体" w:eastAsia="宋体" w:hAnsi="宋体" w:cs="Segoe UI"/>
                <w:color w:val="0F1115"/>
                <w:kern w:val="0"/>
                <w:sz w:val="24"/>
                <w14:ligatures w14:val="none"/>
              </w:rPr>
            </w:pP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522E34B" w14:textId="77777777" w:rsidR="005C7749" w:rsidRPr="005C7749" w:rsidRDefault="005C7749" w:rsidP="000468EB">
            <w:pPr>
              <w:ind w:firstLine="480"/>
              <w:rPr>
                <w:rFonts w:ascii="宋体" w:eastAsia="宋体" w:hAnsi="宋体" w:cs="Times New Roman"/>
                <w:kern w:val="0"/>
                <w:sz w:val="24"/>
                <w14:ligatures w14:val="none"/>
              </w:rPr>
            </w:pPr>
          </w:p>
        </w:tc>
      </w:tr>
      <w:tr w:rsidR="005C7749" w:rsidRPr="005C7749" w14:paraId="3E99FFB5" w14:textId="77777777" w:rsidTr="00881E21">
        <w:tc>
          <w:tcPr>
            <w:tcW w:w="439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8A6A82C" w14:textId="346CA218" w:rsidR="005C7749" w:rsidRPr="005C7749" w:rsidRDefault="005C7749" w:rsidP="00881E21">
            <w:pPr>
              <w:ind w:firstLineChars="0" w:firstLine="0"/>
              <w:rPr>
                <w:rFonts w:ascii="宋体" w:eastAsia="宋体" w:hAnsi="宋体" w:cs="宋体"/>
                <w:kern w:val="0"/>
                <w:sz w:val="24"/>
                <w14:ligatures w14:val="none"/>
              </w:rPr>
            </w:pPr>
            <w:r w:rsidRPr="005C7749">
              <w:rPr>
                <w:rFonts w:ascii="宋体" w:eastAsia="宋体" w:hAnsi="宋体" w:cs="宋体"/>
                <w:b/>
                <w:bCs/>
                <w:kern w:val="0"/>
                <w:sz w:val="24"/>
                <w14:ligatures w14:val="none"/>
              </w:rPr>
              <w:t>甲方（盖章）：</w:t>
            </w:r>
            <w:r w:rsidRPr="005C7749">
              <w:rPr>
                <w:rFonts w:ascii="宋体" w:eastAsia="宋体" w:hAnsi="宋体" w:cs="宋体"/>
                <w:kern w:val="0"/>
                <w:sz w:val="24"/>
                <w14:ligatures w14:val="none"/>
              </w:rPr>
              <w:t>福州墨尔本理工职业学院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C8E6A8A" w14:textId="77777777" w:rsidR="005C7749" w:rsidRPr="005C7749" w:rsidRDefault="005C7749" w:rsidP="00881E21">
            <w:pPr>
              <w:ind w:firstLineChars="82" w:firstLine="198"/>
              <w:rPr>
                <w:rFonts w:ascii="宋体" w:eastAsia="宋体" w:hAnsi="宋体" w:cs="宋体"/>
                <w:kern w:val="0"/>
                <w:sz w:val="24"/>
                <w14:ligatures w14:val="none"/>
              </w:rPr>
            </w:pPr>
            <w:r w:rsidRPr="005C7749">
              <w:rPr>
                <w:rFonts w:ascii="宋体" w:eastAsia="宋体" w:hAnsi="宋体" w:cs="宋体"/>
                <w:b/>
                <w:bCs/>
                <w:kern w:val="0"/>
                <w:sz w:val="24"/>
                <w14:ligatures w14:val="none"/>
              </w:rPr>
              <w:t>乙方（盖章）：</w:t>
            </w:r>
            <w:r w:rsidRPr="005C7749">
              <w:rPr>
                <w:rFonts w:ascii="宋体" w:eastAsia="宋体" w:hAnsi="宋体" w:cs="宋体"/>
                <w:kern w:val="0"/>
                <w:sz w:val="24"/>
                <w14:ligatures w14:val="none"/>
              </w:rPr>
              <w:t> ______</w:t>
            </w:r>
          </w:p>
        </w:tc>
      </w:tr>
      <w:tr w:rsidR="005C7749" w:rsidRPr="005C7749" w14:paraId="075E09B0" w14:textId="77777777" w:rsidTr="00881E21">
        <w:tc>
          <w:tcPr>
            <w:tcW w:w="439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4F398D9" w14:textId="77777777" w:rsidR="005C7749" w:rsidRPr="005C7749" w:rsidRDefault="005C7749" w:rsidP="00881E21">
            <w:pPr>
              <w:ind w:firstLineChars="0" w:firstLine="0"/>
              <w:rPr>
                <w:rFonts w:ascii="宋体" w:eastAsia="宋体" w:hAnsi="宋体" w:cs="宋体"/>
                <w:kern w:val="0"/>
                <w:sz w:val="24"/>
                <w14:ligatures w14:val="none"/>
              </w:rPr>
            </w:pPr>
            <w:r w:rsidRPr="005C7749">
              <w:rPr>
                <w:rFonts w:ascii="宋体" w:eastAsia="宋体" w:hAnsi="宋体" w:cs="宋体"/>
                <w:b/>
                <w:bCs/>
                <w:kern w:val="0"/>
                <w:sz w:val="24"/>
                <w14:ligatures w14:val="none"/>
              </w:rPr>
              <w:t>法定代表人（或授权代表）签章：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03B8B5C" w14:textId="77777777" w:rsidR="005C7749" w:rsidRPr="005C7749" w:rsidRDefault="005C7749" w:rsidP="00881E21">
            <w:pPr>
              <w:ind w:firstLineChars="82" w:firstLine="198"/>
              <w:rPr>
                <w:rFonts w:ascii="宋体" w:eastAsia="宋体" w:hAnsi="宋体" w:cs="宋体"/>
                <w:kern w:val="0"/>
                <w:sz w:val="24"/>
                <w14:ligatures w14:val="none"/>
              </w:rPr>
            </w:pPr>
            <w:r w:rsidRPr="005C7749">
              <w:rPr>
                <w:rFonts w:ascii="宋体" w:eastAsia="宋体" w:hAnsi="宋体" w:cs="宋体"/>
                <w:b/>
                <w:bCs/>
                <w:kern w:val="0"/>
                <w:sz w:val="24"/>
                <w14:ligatures w14:val="none"/>
              </w:rPr>
              <w:t>法定代表人（或授权代表）签章：</w:t>
            </w:r>
          </w:p>
        </w:tc>
      </w:tr>
      <w:tr w:rsidR="005C7749" w:rsidRPr="005C7749" w14:paraId="2F62078F" w14:textId="77777777" w:rsidTr="00881E21">
        <w:tc>
          <w:tcPr>
            <w:tcW w:w="439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DA6606F" w14:textId="1CAD72F5" w:rsidR="005C7749" w:rsidRPr="005C7749" w:rsidRDefault="005C7749" w:rsidP="00881E21">
            <w:pPr>
              <w:ind w:firstLineChars="0" w:firstLine="0"/>
              <w:rPr>
                <w:rFonts w:ascii="宋体" w:eastAsia="宋体" w:hAnsi="宋体" w:cs="宋体"/>
                <w:kern w:val="0"/>
                <w:sz w:val="24"/>
                <w14:ligatures w14:val="none"/>
              </w:rPr>
            </w:pPr>
            <w:r w:rsidRPr="005C7749">
              <w:rPr>
                <w:rFonts w:ascii="宋体" w:eastAsia="宋体" w:hAnsi="宋体" w:cs="宋体"/>
                <w:b/>
                <w:bCs/>
                <w:kern w:val="0"/>
                <w:sz w:val="24"/>
                <w14:ligatures w14:val="none"/>
              </w:rPr>
              <w:t>日期：</w:t>
            </w:r>
            <w:r w:rsidRPr="005C7749">
              <w:rPr>
                <w:rFonts w:ascii="宋体" w:eastAsia="宋体" w:hAnsi="宋体" w:cs="宋体"/>
                <w:kern w:val="0"/>
                <w:sz w:val="24"/>
                <w14:ligatures w14:val="none"/>
              </w:rPr>
              <w:t> </w:t>
            </w:r>
            <w:r w:rsidR="00881E21">
              <w:rPr>
                <w:rFonts w:ascii="宋体" w:eastAsia="宋体" w:hAnsi="宋体" w:cs="宋体" w:hint="eastAsia"/>
                <w:kern w:val="0"/>
                <w:sz w:val="24"/>
                <w14:ligatures w14:val="none"/>
              </w:rPr>
              <w:t xml:space="preserve">  </w:t>
            </w:r>
            <w:r w:rsidRPr="005C7749">
              <w:rPr>
                <w:rFonts w:ascii="宋体" w:eastAsia="宋体" w:hAnsi="宋体" w:cs="宋体"/>
                <w:kern w:val="0"/>
                <w:sz w:val="24"/>
                <w14:ligatures w14:val="none"/>
              </w:rPr>
              <w:t>年 月 日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2CE4CB8" w14:textId="77777777" w:rsidR="005C7749" w:rsidRPr="005C7749" w:rsidRDefault="005C7749" w:rsidP="00881E21">
            <w:pPr>
              <w:ind w:firstLineChars="82" w:firstLine="198"/>
              <w:rPr>
                <w:rFonts w:ascii="宋体" w:eastAsia="宋体" w:hAnsi="宋体" w:cs="宋体"/>
                <w:kern w:val="0"/>
                <w:sz w:val="24"/>
                <w14:ligatures w14:val="none"/>
              </w:rPr>
            </w:pPr>
            <w:r w:rsidRPr="005C7749">
              <w:rPr>
                <w:rFonts w:ascii="宋体" w:eastAsia="宋体" w:hAnsi="宋体" w:cs="宋体"/>
                <w:b/>
                <w:bCs/>
                <w:kern w:val="0"/>
                <w:sz w:val="24"/>
                <w14:ligatures w14:val="none"/>
              </w:rPr>
              <w:t>日期：</w:t>
            </w:r>
            <w:r w:rsidRPr="005C7749">
              <w:rPr>
                <w:rFonts w:ascii="宋体" w:eastAsia="宋体" w:hAnsi="宋体" w:cs="宋体"/>
                <w:kern w:val="0"/>
                <w:sz w:val="24"/>
                <w14:ligatures w14:val="none"/>
              </w:rPr>
              <w:t> 年 月 日</w:t>
            </w:r>
          </w:p>
        </w:tc>
      </w:tr>
    </w:tbl>
    <w:p w14:paraId="0B61E51B" w14:textId="77777777" w:rsidR="008D6A8D" w:rsidRPr="00B0403F" w:rsidRDefault="008D6A8D" w:rsidP="000468EB">
      <w:pPr>
        <w:ind w:firstLine="560"/>
        <w:rPr>
          <w:rFonts w:ascii="宋体" w:eastAsia="宋体" w:hAnsi="宋体"/>
          <w:sz w:val="28"/>
          <w:szCs w:val="28"/>
        </w:rPr>
      </w:pPr>
    </w:p>
    <w:sectPr w:rsidR="008D6A8D" w:rsidRPr="00B0403F" w:rsidSect="00113A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33F7BE" w14:textId="77777777" w:rsidR="00B806B2" w:rsidRDefault="00B806B2" w:rsidP="00881E21">
      <w:pPr>
        <w:spacing w:line="240" w:lineRule="auto"/>
        <w:ind w:firstLine="440"/>
      </w:pPr>
      <w:r>
        <w:separator/>
      </w:r>
    </w:p>
  </w:endnote>
  <w:endnote w:type="continuationSeparator" w:id="0">
    <w:p w14:paraId="644339F8" w14:textId="77777777" w:rsidR="00B806B2" w:rsidRDefault="00B806B2" w:rsidP="00881E21">
      <w:pPr>
        <w:spacing w:line="240" w:lineRule="auto"/>
        <w:ind w:firstLine="4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BAF0D2" w14:textId="77777777" w:rsidR="00881E21" w:rsidRDefault="00881E21">
    <w:pPr>
      <w:pStyle w:val="af0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782397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E1047DA" w14:textId="3606A27C" w:rsidR="00881E21" w:rsidRDefault="00881E21">
            <w:pPr>
              <w:pStyle w:val="af0"/>
              <w:ind w:firstLine="360"/>
              <w:jc w:val="center"/>
            </w:pPr>
            <w:r>
              <w:rPr>
                <w:rFonts w:hint="eastAsia"/>
              </w:rPr>
              <w:t>第</w:t>
            </w:r>
            <w:r w:rsidRPr="00881E21">
              <w:t xml:space="preserve"> </w:t>
            </w:r>
            <w:r w:rsidRPr="00881E21">
              <w:fldChar w:fldCharType="begin"/>
            </w:r>
            <w:r w:rsidRPr="00881E21">
              <w:instrText>PAGE</w:instrText>
            </w:r>
            <w:r w:rsidRPr="00881E21">
              <w:fldChar w:fldCharType="separate"/>
            </w:r>
            <w:r w:rsidR="00B806B2">
              <w:rPr>
                <w:noProof/>
              </w:rPr>
              <w:t>1</w:t>
            </w:r>
            <w:r w:rsidRPr="00881E21">
              <w:fldChar w:fldCharType="end"/>
            </w:r>
            <w:r w:rsidRPr="00881E21">
              <w:rPr>
                <w:rFonts w:hint="eastAsia"/>
              </w:rPr>
              <w:t xml:space="preserve"> 页</w:t>
            </w:r>
            <w:r w:rsidRPr="00881E21">
              <w:t xml:space="preserve"> /</w:t>
            </w:r>
            <w:r w:rsidRPr="00881E21">
              <w:rPr>
                <w:rFonts w:hint="eastAsia"/>
              </w:rPr>
              <w:t xml:space="preserve"> 共</w:t>
            </w:r>
            <w:r w:rsidRPr="00881E21">
              <w:t xml:space="preserve"> </w:t>
            </w:r>
            <w:r w:rsidRPr="00881E21">
              <w:fldChar w:fldCharType="begin"/>
            </w:r>
            <w:r w:rsidRPr="00881E21">
              <w:instrText>NUMPAGES</w:instrText>
            </w:r>
            <w:r w:rsidRPr="00881E21">
              <w:fldChar w:fldCharType="separate"/>
            </w:r>
            <w:r w:rsidR="00B806B2">
              <w:rPr>
                <w:noProof/>
              </w:rPr>
              <w:t>1</w:t>
            </w:r>
            <w:r w:rsidRPr="00881E21">
              <w:fldChar w:fldCharType="end"/>
            </w:r>
            <w:r w:rsidRPr="00881E21">
              <w:rPr>
                <w:rFonts w:hint="eastAsia"/>
              </w:rPr>
              <w:t xml:space="preserve"> 页</w:t>
            </w:r>
          </w:p>
        </w:sdtContent>
      </w:sdt>
    </w:sdtContent>
  </w:sdt>
  <w:p w14:paraId="618C8CC6" w14:textId="77777777" w:rsidR="00881E21" w:rsidRDefault="00881E21">
    <w:pPr>
      <w:pStyle w:val="af0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627431" w14:textId="77777777" w:rsidR="00881E21" w:rsidRDefault="00881E21">
    <w:pPr>
      <w:pStyle w:val="af0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0A9458" w14:textId="77777777" w:rsidR="00B806B2" w:rsidRDefault="00B806B2" w:rsidP="00881E21">
      <w:pPr>
        <w:spacing w:line="240" w:lineRule="auto"/>
        <w:ind w:firstLine="440"/>
      </w:pPr>
      <w:r>
        <w:separator/>
      </w:r>
    </w:p>
  </w:footnote>
  <w:footnote w:type="continuationSeparator" w:id="0">
    <w:p w14:paraId="310E6379" w14:textId="77777777" w:rsidR="00B806B2" w:rsidRDefault="00B806B2" w:rsidP="00881E21">
      <w:pPr>
        <w:spacing w:line="240" w:lineRule="auto"/>
        <w:ind w:firstLine="4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EAFCB7" w14:textId="77777777" w:rsidR="00881E21" w:rsidRDefault="00881E21">
    <w:pPr>
      <w:pStyle w:val="ae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E1DC8F" w14:textId="77777777" w:rsidR="00881E21" w:rsidRDefault="00881E21">
    <w:pPr>
      <w:pStyle w:val="ae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43FAE5" w14:textId="77777777" w:rsidR="00881E21" w:rsidRDefault="00881E21">
    <w:pPr>
      <w:pStyle w:val="ae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E3F21"/>
    <w:multiLevelType w:val="multilevel"/>
    <w:tmpl w:val="13B4671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093E61"/>
    <w:multiLevelType w:val="multilevel"/>
    <w:tmpl w:val="7AFEE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F51F88"/>
    <w:multiLevelType w:val="multilevel"/>
    <w:tmpl w:val="D026C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245620"/>
    <w:multiLevelType w:val="multilevel"/>
    <w:tmpl w:val="7E2E4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342492C"/>
    <w:multiLevelType w:val="multilevel"/>
    <w:tmpl w:val="CC0EB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8C77BAA"/>
    <w:multiLevelType w:val="multilevel"/>
    <w:tmpl w:val="D9F07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B61572C"/>
    <w:multiLevelType w:val="multilevel"/>
    <w:tmpl w:val="178EF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BDD78DD"/>
    <w:multiLevelType w:val="multilevel"/>
    <w:tmpl w:val="0FBCD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57E6438"/>
    <w:multiLevelType w:val="multilevel"/>
    <w:tmpl w:val="482C55D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567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eastAsia"/>
      </w:rPr>
    </w:lvl>
  </w:abstractNum>
  <w:abstractNum w:abstractNumId="9" w15:restartNumberingAfterBreak="0">
    <w:nsid w:val="727D647E"/>
    <w:multiLevelType w:val="multilevel"/>
    <w:tmpl w:val="04E2B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2"/>
  </w:num>
  <w:num w:numId="5">
    <w:abstractNumId w:val="0"/>
  </w:num>
  <w:num w:numId="6">
    <w:abstractNumId w:val="4"/>
  </w:num>
  <w:num w:numId="7">
    <w:abstractNumId w:val="3"/>
  </w:num>
  <w:num w:numId="8">
    <w:abstractNumId w:val="7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749"/>
    <w:rsid w:val="000468EB"/>
    <w:rsid w:val="00113A98"/>
    <w:rsid w:val="00467851"/>
    <w:rsid w:val="004C666E"/>
    <w:rsid w:val="004C7BBB"/>
    <w:rsid w:val="005C7749"/>
    <w:rsid w:val="00652277"/>
    <w:rsid w:val="00672B55"/>
    <w:rsid w:val="007751A9"/>
    <w:rsid w:val="00795528"/>
    <w:rsid w:val="00797A73"/>
    <w:rsid w:val="007E14F5"/>
    <w:rsid w:val="00852AB8"/>
    <w:rsid w:val="00881E21"/>
    <w:rsid w:val="008A54A9"/>
    <w:rsid w:val="008D6A8D"/>
    <w:rsid w:val="00942726"/>
    <w:rsid w:val="00A67C7E"/>
    <w:rsid w:val="00B0403F"/>
    <w:rsid w:val="00B806B2"/>
    <w:rsid w:val="00BF1EEE"/>
    <w:rsid w:val="00C7217E"/>
    <w:rsid w:val="00E23E7A"/>
    <w:rsid w:val="00E846AF"/>
    <w:rsid w:val="00E90D8A"/>
    <w:rsid w:val="00FC4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26820B"/>
  <w15:chartTrackingRefBased/>
  <w15:docId w15:val="{94FEAB51-FE4B-4535-A14D-13C874F3C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C774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77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774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7749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C7749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C7749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C774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C7749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7749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C7749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C774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C77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C7749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C7749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5C7749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C774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C774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C774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C7749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C77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C7749"/>
    <w:pPr>
      <w:numPr>
        <w:ilvl w:val="1"/>
      </w:numPr>
      <w:spacing w:after="160"/>
      <w:ind w:firstLineChars="200" w:firstLine="20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C774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C774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C774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C774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C774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C774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C774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C7749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881E21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881E21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881E21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81E21"/>
    <w:rPr>
      <w:sz w:val="18"/>
      <w:szCs w:val="18"/>
    </w:rPr>
  </w:style>
  <w:style w:type="paragraph" w:styleId="af2">
    <w:name w:val="Balloon Text"/>
    <w:basedOn w:val="a"/>
    <w:link w:val="af3"/>
    <w:uiPriority w:val="99"/>
    <w:semiHidden/>
    <w:unhideWhenUsed/>
    <w:rsid w:val="004C666E"/>
    <w:pPr>
      <w:spacing w:line="240" w:lineRule="auto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4C666E"/>
    <w:rPr>
      <w:sz w:val="18"/>
      <w:szCs w:val="18"/>
    </w:rPr>
  </w:style>
  <w:style w:type="character" w:styleId="af4">
    <w:name w:val="annotation reference"/>
    <w:basedOn w:val="a0"/>
    <w:uiPriority w:val="99"/>
    <w:semiHidden/>
    <w:unhideWhenUsed/>
    <w:rsid w:val="004C666E"/>
    <w:rPr>
      <w:sz w:val="21"/>
      <w:szCs w:val="21"/>
    </w:rPr>
  </w:style>
  <w:style w:type="paragraph" w:styleId="af5">
    <w:name w:val="annotation text"/>
    <w:basedOn w:val="a"/>
    <w:link w:val="af6"/>
    <w:uiPriority w:val="99"/>
    <w:semiHidden/>
    <w:unhideWhenUsed/>
    <w:rsid w:val="004C666E"/>
    <w:pPr>
      <w:jc w:val="left"/>
    </w:pPr>
  </w:style>
  <w:style w:type="character" w:customStyle="1" w:styleId="af6">
    <w:name w:val="批注文字 字符"/>
    <w:basedOn w:val="a0"/>
    <w:link w:val="af5"/>
    <w:uiPriority w:val="99"/>
    <w:semiHidden/>
    <w:rsid w:val="004C666E"/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4C666E"/>
    <w:rPr>
      <w:b/>
      <w:bCs/>
    </w:rPr>
  </w:style>
  <w:style w:type="character" w:customStyle="1" w:styleId="af8">
    <w:name w:val="批注主题 字符"/>
    <w:basedOn w:val="af6"/>
    <w:link w:val="af7"/>
    <w:uiPriority w:val="99"/>
    <w:semiHidden/>
    <w:rsid w:val="004C66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7148</TotalTime>
  <Pages>10</Pages>
  <Words>699</Words>
  <Characters>3989</Characters>
  <Application>Microsoft Office Word</Application>
  <DocSecurity>0</DocSecurity>
  <Lines>33</Lines>
  <Paragraphs>9</Paragraphs>
  <ScaleCrop>false</ScaleCrop>
  <Company/>
  <LinksUpToDate>false</LinksUpToDate>
  <CharactersWithSpaces>4679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晓峰 刘</dc:creator>
  <cp:keywords/>
  <dc:description/>
  <cp:lastModifiedBy>郑双</cp:lastModifiedBy>
  <cp:revision>3</cp:revision>
  <dcterms:created xsi:type="dcterms:W3CDTF">2026-04-04T23:30:00Z</dcterms:created>
  <dcterms:modified xsi:type="dcterms:W3CDTF">2026-04-22T07:51:00Z</dcterms:modified>
</cp:coreProperties>
</file>