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25B27D" w14:textId="77777777" w:rsidR="0011402A" w:rsidRDefault="0011402A">
      <w:pPr>
        <w:spacing w:line="400" w:lineRule="exact"/>
      </w:pPr>
    </w:p>
    <w:p w14:paraId="1B3D2900" w14:textId="77777777" w:rsidR="0011402A" w:rsidRDefault="0011402A">
      <w:pPr>
        <w:spacing w:line="400" w:lineRule="exact"/>
      </w:pPr>
    </w:p>
    <w:p w14:paraId="145A9256" w14:textId="77777777" w:rsidR="0011402A" w:rsidRDefault="0011402A">
      <w:pPr>
        <w:spacing w:line="400" w:lineRule="exact"/>
      </w:pPr>
    </w:p>
    <w:p w14:paraId="71AC9C98" w14:textId="77777777" w:rsidR="0011402A" w:rsidRDefault="0011402A">
      <w:pPr>
        <w:spacing w:line="400" w:lineRule="exact"/>
      </w:pPr>
    </w:p>
    <w:p w14:paraId="06006BA2" w14:textId="77777777" w:rsidR="0011402A" w:rsidRDefault="0011402A"/>
    <w:p w14:paraId="592DD56E" w14:textId="77777777" w:rsidR="0011402A" w:rsidRDefault="00DD1526">
      <w:pPr>
        <w:spacing w:line="500" w:lineRule="exact"/>
        <w:jc w:val="center"/>
        <w:rPr>
          <w:rFonts w:ascii="仿宋_GB2312" w:eastAsia="仿宋_GB2312"/>
          <w:b/>
          <w:bCs/>
          <w:color w:val="FF0000"/>
          <w:spacing w:val="-40"/>
          <w:sz w:val="32"/>
          <w:szCs w:val="32"/>
          <w:lang w:val="en-GB"/>
        </w:rPr>
      </w:pPr>
      <w:r>
        <w:pict w14:anchorId="407F3F3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7" type="#_x0000_t136" style="position:absolute;left:0;text-align:left;margin-left:0;margin-top:2.25pt;width:396.75pt;height:57pt;z-index:2;mso-position-horizontal:center" fillcolor="red" stroked="f">
            <v:textpath style="font-family:&quot;方正小标宋简体&quot;" trim="t" fitpath="t" string="福州墨尔本理工职业学院实验实训中心文件"/>
            <w10:wrap type="square"/>
          </v:shape>
        </w:pict>
      </w:r>
    </w:p>
    <w:p w14:paraId="4E61C3E9" w14:textId="77777777" w:rsidR="0011402A" w:rsidRDefault="0011402A">
      <w:pPr>
        <w:spacing w:line="500" w:lineRule="exact"/>
        <w:jc w:val="center"/>
        <w:rPr>
          <w:rFonts w:ascii="仿宋_GB2312" w:eastAsia="仿宋_GB2312"/>
          <w:b/>
          <w:bCs/>
          <w:color w:val="FF0000"/>
          <w:spacing w:val="-40"/>
          <w:sz w:val="32"/>
          <w:szCs w:val="32"/>
          <w:lang w:val="en-GB"/>
        </w:rPr>
      </w:pPr>
    </w:p>
    <w:p w14:paraId="17A5B184" w14:textId="77777777" w:rsidR="0011402A" w:rsidRDefault="001616A2">
      <w:pPr>
        <w:spacing w:line="560" w:lineRule="exact"/>
        <w:ind w:firstLineChars="50" w:firstLine="160"/>
        <w:jc w:val="center"/>
        <w:rPr>
          <w:rFonts w:ascii="楷体_GB2312" w:eastAsia="楷体_GB2312"/>
          <w:sz w:val="32"/>
          <w:szCs w:val="32"/>
        </w:rPr>
      </w:pPr>
      <w:r>
        <w:rPr>
          <w:rFonts w:ascii="仿宋_GB2312" w:eastAsia="仿宋_GB2312" w:hint="eastAsia"/>
          <w:sz w:val="32"/>
          <w:szCs w:val="32"/>
        </w:rPr>
        <w:t>福墨职院</w:t>
      </w:r>
      <w:r w:rsidR="005873D3">
        <w:rPr>
          <w:rFonts w:ascii="仿宋_GB2312" w:eastAsia="仿宋_GB2312" w:hint="eastAsia"/>
          <w:sz w:val="32"/>
          <w:szCs w:val="32"/>
        </w:rPr>
        <w:t>实训</w:t>
      </w:r>
      <w:r>
        <w:rPr>
          <w:rFonts w:ascii="仿宋_GB2312" w:eastAsia="仿宋_GB2312" w:hint="eastAsia"/>
          <w:sz w:val="32"/>
          <w:szCs w:val="32"/>
        </w:rPr>
        <w:t>〔202</w:t>
      </w:r>
      <w:r w:rsidR="00960622">
        <w:rPr>
          <w:rFonts w:ascii="仿宋_GB2312" w:eastAsia="仿宋_GB2312"/>
          <w:sz w:val="32"/>
          <w:szCs w:val="32"/>
        </w:rPr>
        <w:t>5</w:t>
      </w:r>
      <w:r>
        <w:rPr>
          <w:rFonts w:ascii="仿宋_GB2312" w:eastAsia="仿宋_GB2312" w:hint="eastAsia"/>
          <w:sz w:val="32"/>
          <w:szCs w:val="32"/>
        </w:rPr>
        <w:t>〕</w:t>
      </w:r>
      <w:r w:rsidR="005668FC">
        <w:rPr>
          <w:rFonts w:ascii="仿宋_GB2312" w:eastAsia="仿宋_GB2312"/>
          <w:sz w:val="32"/>
          <w:szCs w:val="32"/>
        </w:rPr>
        <w:t>3</w:t>
      </w:r>
      <w:r>
        <w:rPr>
          <w:rFonts w:ascii="仿宋_GB2312" w:eastAsia="仿宋_GB2312" w:hint="eastAsia"/>
          <w:sz w:val="32"/>
          <w:szCs w:val="32"/>
        </w:rPr>
        <w:t>号</w:t>
      </w:r>
    </w:p>
    <w:p w14:paraId="4A97CFB2" w14:textId="77777777" w:rsidR="0011402A" w:rsidRDefault="00DD1526">
      <w:pPr>
        <w:pStyle w:val="ad"/>
        <w:pBdr>
          <w:bottom w:val="none" w:sz="0" w:space="0" w:color="auto"/>
        </w:pBdr>
        <w:tabs>
          <w:tab w:val="left" w:pos="420"/>
        </w:tabs>
        <w:snapToGrid/>
        <w:jc w:val="both"/>
        <w:rPr>
          <w:rFonts w:ascii="仿宋_GB2312" w:eastAsia="仿宋_GB2312"/>
          <w:sz w:val="32"/>
          <w:szCs w:val="32"/>
        </w:rPr>
      </w:pPr>
      <w:r>
        <w:rPr>
          <w:noProof/>
        </w:rPr>
        <w:pict w14:anchorId="6CA8F4D3">
          <v:line id="Line 2" o:spid="_x0000_s1028" style="position:absolute;left:0;text-align:left;z-index:1;visibility:visible" from="0,4.2pt" to="450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" strokecolor="red" strokeweight="3pt"/>
        </w:pict>
      </w:r>
    </w:p>
    <w:p w14:paraId="7A4E796A" w14:textId="079F4DD8" w:rsidR="0011402A" w:rsidRPr="00731639" w:rsidRDefault="00CC33FD" w:rsidP="005668FC">
      <w:pPr>
        <w:spacing w:line="700" w:lineRule="exact"/>
        <w:jc w:val="center"/>
        <w:rPr>
          <w:rFonts w:ascii="方正小标宋简体" w:eastAsia="方正小标宋简体" w:hAnsi="宋体"/>
          <w:sz w:val="44"/>
          <w:szCs w:val="44"/>
        </w:rPr>
      </w:pPr>
      <w:r>
        <w:rPr>
          <w:rFonts w:ascii="方正小标宋简体" w:eastAsia="方正小标宋简体" w:hAnsi="宋体" w:hint="eastAsia"/>
          <w:sz w:val="44"/>
          <w:szCs w:val="44"/>
        </w:rPr>
        <w:t>实验实训中心关于印发</w:t>
      </w:r>
      <w:r w:rsidR="001616A2" w:rsidRPr="00731639">
        <w:rPr>
          <w:rFonts w:ascii="方正小标宋简体" w:eastAsia="方正小标宋简体" w:hAnsi="宋体" w:hint="eastAsia"/>
          <w:sz w:val="44"/>
          <w:szCs w:val="44"/>
        </w:rPr>
        <w:t>《</w:t>
      </w:r>
      <w:r w:rsidR="005A2A51" w:rsidRPr="005A2A51">
        <w:rPr>
          <w:rFonts w:ascii="方正小标宋简体" w:eastAsia="方正小标宋简体" w:hAnsi="宋体" w:hint="eastAsia"/>
          <w:sz w:val="44"/>
          <w:szCs w:val="44"/>
        </w:rPr>
        <w:t>福州墨尔本理工职业学院</w:t>
      </w:r>
      <w:r w:rsidR="005668FC" w:rsidRPr="005668FC">
        <w:rPr>
          <w:rFonts w:ascii="方正小标宋简体" w:eastAsia="方正小标宋简体" w:hAnsi="宋体" w:hint="eastAsia"/>
          <w:sz w:val="44"/>
          <w:szCs w:val="44"/>
        </w:rPr>
        <w:t>校外产教融合实践基地管理办法</w:t>
      </w:r>
      <w:r w:rsidR="001616A2" w:rsidRPr="00731639">
        <w:rPr>
          <w:rFonts w:ascii="方正小标宋简体" w:eastAsia="方正小标宋简体" w:hAnsi="宋体" w:hint="eastAsia"/>
          <w:sz w:val="44"/>
          <w:szCs w:val="44"/>
        </w:rPr>
        <w:t>》的通知</w:t>
      </w:r>
    </w:p>
    <w:p w14:paraId="2F94CD5F" w14:textId="77777777" w:rsidR="0011402A" w:rsidRDefault="0011402A">
      <w:pPr>
        <w:jc w:val="center"/>
        <w:rPr>
          <w:rFonts w:ascii="仿宋_GB2312" w:eastAsia="仿宋_GB2312"/>
          <w:sz w:val="36"/>
          <w:szCs w:val="36"/>
        </w:rPr>
      </w:pPr>
    </w:p>
    <w:p w14:paraId="7A9784B5" w14:textId="2A2D4427" w:rsidR="0011402A" w:rsidRDefault="00CF570F">
      <w:pPr>
        <w:spacing w:line="400" w:lineRule="exact"/>
        <w:rPr>
          <w:rFonts w:ascii="仿宋_GB2312" w:eastAsia="仿宋_GB2312" w:hAnsi="仿宋_GB2312" w:cs="仿宋_GB2312"/>
          <w:sz w:val="32"/>
          <w:szCs w:val="32"/>
        </w:rPr>
      </w:pPr>
      <w:r>
        <w:rPr>
          <w:rFonts w:ascii="仿宋_GB2312" w:eastAsia="仿宋_GB2312" w:hAnsi="仿宋" w:cs="宋体" w:hint="eastAsia"/>
          <w:kern w:val="0"/>
          <w:sz w:val="32"/>
          <w:szCs w:val="32"/>
        </w:rPr>
        <w:t>各处（部、处</w:t>
      </w:r>
      <w:bookmarkStart w:id="0" w:name="_GoBack"/>
      <w:bookmarkEnd w:id="0"/>
      <w:r w:rsidR="001616A2">
        <w:rPr>
          <w:rFonts w:ascii="仿宋_GB2312" w:eastAsia="仿宋_GB2312" w:hAnsi="仿宋" w:cs="宋体" w:hint="eastAsia"/>
          <w:kern w:val="0"/>
          <w:sz w:val="32"/>
          <w:szCs w:val="32"/>
        </w:rPr>
        <w:t>）、各系（中心）</w:t>
      </w:r>
      <w:r w:rsidR="001616A2">
        <w:rPr>
          <w:rFonts w:ascii="仿宋_GB2312" w:eastAsia="仿宋_GB2312" w:hAnsi="仿宋_GB2312" w:cs="仿宋_GB2312" w:hint="eastAsia"/>
          <w:sz w:val="32"/>
          <w:szCs w:val="32"/>
        </w:rPr>
        <w:t>：</w:t>
      </w:r>
    </w:p>
    <w:p w14:paraId="21CB13BC" w14:textId="77777777" w:rsidR="0011402A" w:rsidRDefault="005668FC" w:rsidP="00702167">
      <w:pPr>
        <w:spacing w:line="520" w:lineRule="exact"/>
        <w:ind w:firstLineChars="200" w:firstLine="640"/>
        <w:rPr>
          <w:rFonts w:ascii="仿宋_GB2312" w:eastAsia="仿宋_GB2312"/>
          <w:sz w:val="32"/>
          <w:szCs w:val="32"/>
        </w:rPr>
      </w:pPr>
      <w:r w:rsidRPr="005668FC">
        <w:rPr>
          <w:rFonts w:ascii="仿宋_GB2312" w:eastAsia="仿宋_GB2312" w:hint="eastAsia"/>
          <w:sz w:val="32"/>
          <w:szCs w:val="32"/>
        </w:rPr>
        <w:t>为推动产教深度融合校企合作，创新国际化技术技能人才培养模式，规范校外产教融合实践基地的建设与管理，保障学生实习实训质量，提升学生就业</w:t>
      </w:r>
      <w:r w:rsidR="00CF6169" w:rsidRPr="00CF6169">
        <w:rPr>
          <w:rFonts w:ascii="仿宋_GB2312" w:eastAsia="仿宋_GB2312" w:hint="eastAsia"/>
          <w:sz w:val="32"/>
          <w:szCs w:val="32"/>
        </w:rPr>
        <w:t>，特制订本</w:t>
      </w:r>
      <w:r w:rsidRPr="005668FC">
        <w:rPr>
          <w:rFonts w:ascii="仿宋_GB2312" w:eastAsia="仿宋_GB2312" w:hint="eastAsia"/>
          <w:sz w:val="32"/>
          <w:szCs w:val="32"/>
        </w:rPr>
        <w:t>管理办法</w:t>
      </w:r>
      <w:r w:rsidR="00CF6169" w:rsidRPr="00CF6169">
        <w:rPr>
          <w:rFonts w:ascii="仿宋_GB2312" w:eastAsia="仿宋_GB2312" w:hint="eastAsia"/>
          <w:sz w:val="32"/>
          <w:szCs w:val="32"/>
        </w:rPr>
        <w:t>。</w:t>
      </w:r>
    </w:p>
    <w:p w14:paraId="06C0D011" w14:textId="77777777" w:rsidR="00CF6169" w:rsidRPr="00960622" w:rsidRDefault="00CF6169" w:rsidP="00960622">
      <w:pPr>
        <w:spacing w:line="400" w:lineRule="exact"/>
        <w:ind w:firstLineChars="200" w:firstLine="640"/>
        <w:rPr>
          <w:rFonts w:ascii="仿宋_GB2312" w:eastAsia="仿宋_GB2312"/>
          <w:sz w:val="32"/>
          <w:szCs w:val="32"/>
        </w:rPr>
      </w:pPr>
    </w:p>
    <w:p w14:paraId="2DFADB91" w14:textId="2678469E" w:rsidR="0011402A" w:rsidRDefault="001616A2" w:rsidP="005668FC">
      <w:pPr>
        <w:spacing w:line="400" w:lineRule="exact"/>
        <w:ind w:leftChars="285" w:left="1558" w:hangingChars="300" w:hanging="960"/>
        <w:rPr>
          <w:rFonts w:ascii="仿宋_GB2312" w:eastAsia="仿宋_GB2312"/>
          <w:sz w:val="32"/>
          <w:szCs w:val="32"/>
        </w:rPr>
      </w:pPr>
      <w:r>
        <w:rPr>
          <w:rFonts w:ascii="仿宋_GB2312" w:eastAsia="仿宋_GB2312" w:hint="eastAsia"/>
          <w:sz w:val="32"/>
          <w:szCs w:val="32"/>
        </w:rPr>
        <w:t>附件</w:t>
      </w:r>
      <w:r>
        <w:rPr>
          <w:rFonts w:ascii="仿宋_GB2312" w:eastAsia="仿宋_GB2312"/>
          <w:sz w:val="32"/>
          <w:szCs w:val="32"/>
        </w:rPr>
        <w:t>：</w:t>
      </w:r>
      <w:r w:rsidR="00B56334" w:rsidRPr="00B56334">
        <w:rPr>
          <w:rFonts w:ascii="仿宋_GB2312" w:eastAsia="仿宋_GB2312" w:hint="eastAsia"/>
          <w:sz w:val="32"/>
          <w:szCs w:val="32"/>
        </w:rPr>
        <w:t>福州墨尔本理工职业学院</w:t>
      </w:r>
      <w:r w:rsidR="005668FC" w:rsidRPr="005668FC">
        <w:rPr>
          <w:rFonts w:ascii="仿宋_GB2312" w:eastAsia="仿宋_GB2312" w:hint="eastAsia"/>
          <w:sz w:val="32"/>
          <w:szCs w:val="32"/>
        </w:rPr>
        <w:t>校外产教融合实践基地管理办法</w:t>
      </w:r>
    </w:p>
    <w:p w14:paraId="0BC616C8" w14:textId="77777777" w:rsidR="0011402A" w:rsidRDefault="001616A2">
      <w:pPr>
        <w:spacing w:line="400" w:lineRule="exact"/>
        <w:rPr>
          <w:rFonts w:ascii="仿宋_GB2312" w:eastAsia="仿宋_GB2312"/>
          <w:sz w:val="32"/>
          <w:szCs w:val="32"/>
        </w:rPr>
      </w:pPr>
      <w:r>
        <w:rPr>
          <w:rFonts w:ascii="仿宋_GB2312" w:eastAsia="仿宋_GB2312" w:hint="eastAsia"/>
          <w:sz w:val="32"/>
          <w:szCs w:val="32"/>
        </w:rPr>
        <w:t xml:space="preserve">  </w:t>
      </w:r>
    </w:p>
    <w:p w14:paraId="4964A69C" w14:textId="77777777" w:rsidR="00D660A9" w:rsidRDefault="00D660A9">
      <w:pPr>
        <w:spacing w:line="400" w:lineRule="exact"/>
        <w:rPr>
          <w:rFonts w:ascii="仿宋_GB2312" w:eastAsia="仿宋_GB2312"/>
          <w:sz w:val="32"/>
          <w:szCs w:val="32"/>
        </w:rPr>
      </w:pPr>
    </w:p>
    <w:p w14:paraId="3558921A" w14:textId="77777777" w:rsidR="0011402A" w:rsidRDefault="006542BB" w:rsidP="00645BDF">
      <w:pPr>
        <w:spacing w:line="400" w:lineRule="exact"/>
        <w:ind w:right="375"/>
        <w:jc w:val="right"/>
        <w:rPr>
          <w:rFonts w:ascii="仿宋_GB2312" w:eastAsia="仿宋_GB2312"/>
          <w:sz w:val="32"/>
          <w:szCs w:val="32"/>
        </w:rPr>
      </w:pPr>
      <w:r>
        <w:rPr>
          <w:rFonts w:ascii="仿宋_GB2312" w:eastAsia="仿宋_GB2312" w:hint="eastAsia"/>
          <w:sz w:val="32"/>
          <w:szCs w:val="32"/>
        </w:rPr>
        <w:t>实验实训中心</w:t>
      </w:r>
    </w:p>
    <w:p w14:paraId="21E9CAB6" w14:textId="77777777" w:rsidR="0011402A" w:rsidRDefault="00645BDF" w:rsidP="00645BDF">
      <w:pPr>
        <w:spacing w:line="400" w:lineRule="exact"/>
        <w:ind w:right="160" w:firstLineChars="1650" w:firstLine="5280"/>
        <w:jc w:val="right"/>
        <w:rPr>
          <w:rFonts w:ascii="仿宋_GB2312" w:eastAsia="仿宋_GB2312"/>
          <w:sz w:val="32"/>
          <w:szCs w:val="32"/>
        </w:rPr>
      </w:pPr>
      <w:r>
        <w:rPr>
          <w:rFonts w:ascii="仿宋_GB2312" w:eastAsia="仿宋_GB2312"/>
          <w:sz w:val="32"/>
          <w:szCs w:val="32"/>
        </w:rPr>
        <w:t xml:space="preserve"> </w:t>
      </w:r>
      <w:r w:rsidR="005668FC">
        <w:rPr>
          <w:rFonts w:ascii="仿宋_GB2312" w:eastAsia="仿宋_GB2312" w:hint="eastAsia"/>
          <w:sz w:val="32"/>
          <w:szCs w:val="32"/>
        </w:rPr>
        <w:t>202</w:t>
      </w:r>
      <w:r w:rsidR="005668FC">
        <w:rPr>
          <w:rFonts w:ascii="仿宋_GB2312" w:eastAsia="仿宋_GB2312"/>
          <w:sz w:val="32"/>
          <w:szCs w:val="32"/>
        </w:rPr>
        <w:t>5</w:t>
      </w:r>
      <w:r w:rsidR="005668FC">
        <w:rPr>
          <w:rFonts w:ascii="仿宋_GB2312" w:eastAsia="仿宋_GB2312" w:hint="eastAsia"/>
          <w:sz w:val="32"/>
          <w:szCs w:val="32"/>
        </w:rPr>
        <w:t>年</w:t>
      </w:r>
      <w:r w:rsidR="005668FC">
        <w:rPr>
          <w:rFonts w:ascii="仿宋_GB2312" w:eastAsia="仿宋_GB2312"/>
          <w:sz w:val="32"/>
          <w:szCs w:val="32"/>
        </w:rPr>
        <w:t>11</w:t>
      </w:r>
      <w:r w:rsidR="001616A2">
        <w:rPr>
          <w:rFonts w:ascii="仿宋_GB2312" w:eastAsia="仿宋_GB2312" w:hint="eastAsia"/>
          <w:sz w:val="32"/>
          <w:szCs w:val="32"/>
        </w:rPr>
        <w:t>月</w:t>
      </w:r>
      <w:r w:rsidR="005668FC">
        <w:rPr>
          <w:rFonts w:ascii="仿宋_GB2312" w:eastAsia="仿宋_GB2312"/>
          <w:sz w:val="32"/>
          <w:szCs w:val="32"/>
        </w:rPr>
        <w:t>14</w:t>
      </w:r>
      <w:r w:rsidR="001616A2">
        <w:rPr>
          <w:rFonts w:ascii="仿宋_GB2312" w:eastAsia="仿宋_GB2312" w:hint="eastAsia"/>
          <w:sz w:val="32"/>
          <w:szCs w:val="32"/>
        </w:rPr>
        <w:t>日</w:t>
      </w:r>
    </w:p>
    <w:p w14:paraId="211264BD" w14:textId="77777777" w:rsidR="0011402A" w:rsidRDefault="0011402A">
      <w:pPr>
        <w:spacing w:line="440" w:lineRule="exact"/>
        <w:ind w:right="480" w:firstLineChars="1650" w:firstLine="5280"/>
        <w:jc w:val="right"/>
        <w:rPr>
          <w:rFonts w:ascii="仿宋_GB2312" w:eastAsia="仿宋_GB2312"/>
          <w:sz w:val="32"/>
          <w:szCs w:val="32"/>
        </w:rPr>
      </w:pPr>
    </w:p>
    <w:p w14:paraId="59AF581D" w14:textId="77777777" w:rsidR="0011402A" w:rsidRDefault="0011402A">
      <w:pPr>
        <w:spacing w:line="440" w:lineRule="exact"/>
        <w:ind w:right="480" w:firstLineChars="1650" w:firstLine="5280"/>
        <w:jc w:val="right"/>
        <w:rPr>
          <w:rFonts w:ascii="仿宋_GB2312" w:eastAsia="仿宋_GB2312"/>
          <w:sz w:val="32"/>
          <w:szCs w:val="32"/>
        </w:rPr>
      </w:pPr>
    </w:p>
    <w:p w14:paraId="36D425E1" w14:textId="77777777" w:rsidR="0011402A" w:rsidRDefault="0011402A">
      <w:pPr>
        <w:widowControl/>
        <w:jc w:val="left"/>
      </w:pPr>
    </w:p>
    <w:p w14:paraId="03BDFE4F" w14:textId="77777777" w:rsidR="0011402A" w:rsidRDefault="0011402A">
      <w:pPr>
        <w:widowControl/>
        <w:jc w:val="left"/>
      </w:pPr>
    </w:p>
    <w:p w14:paraId="2AD1E0D0" w14:textId="77777777" w:rsidR="0011402A" w:rsidRDefault="0011402A">
      <w:pPr>
        <w:widowControl/>
        <w:jc w:val="left"/>
      </w:pPr>
    </w:p>
    <w:p w14:paraId="50AA434F" w14:textId="77777777" w:rsidR="0011402A" w:rsidRDefault="0011402A">
      <w:pPr>
        <w:widowControl/>
        <w:jc w:val="left"/>
      </w:pPr>
    </w:p>
    <w:p w14:paraId="2EE50CEF" w14:textId="77777777" w:rsidR="0011402A" w:rsidRDefault="0011402A">
      <w:pPr>
        <w:widowControl/>
        <w:jc w:val="left"/>
      </w:pPr>
    </w:p>
    <w:p w14:paraId="242E017F" w14:textId="77777777" w:rsidR="0011402A" w:rsidRDefault="0011402A">
      <w:pPr>
        <w:widowControl/>
        <w:jc w:val="left"/>
      </w:pPr>
    </w:p>
    <w:p w14:paraId="13FC225B" w14:textId="77777777" w:rsidR="0011402A" w:rsidRDefault="0011402A">
      <w:pPr>
        <w:widowControl/>
        <w:jc w:val="left"/>
      </w:pPr>
    </w:p>
    <w:p w14:paraId="4ABEBFE5" w14:textId="77777777" w:rsidR="0011402A" w:rsidRDefault="0011402A">
      <w:pPr>
        <w:widowControl/>
        <w:jc w:val="left"/>
      </w:pPr>
    </w:p>
    <w:p w14:paraId="12D48EEF" w14:textId="77777777" w:rsidR="0011402A" w:rsidRDefault="0011402A">
      <w:pPr>
        <w:widowControl/>
        <w:jc w:val="left"/>
      </w:pPr>
    </w:p>
    <w:p w14:paraId="7F7C1906" w14:textId="77777777" w:rsidR="0011402A" w:rsidRDefault="0011402A">
      <w:pPr>
        <w:widowControl/>
        <w:jc w:val="left"/>
      </w:pPr>
    </w:p>
    <w:p w14:paraId="56D8EFD8" w14:textId="77777777" w:rsidR="0011402A" w:rsidRDefault="0011402A">
      <w:pPr>
        <w:widowControl/>
        <w:jc w:val="left"/>
      </w:pPr>
    </w:p>
    <w:p w14:paraId="5B760443" w14:textId="77777777" w:rsidR="0011402A" w:rsidRDefault="0011402A">
      <w:pPr>
        <w:widowControl/>
        <w:jc w:val="left"/>
      </w:pPr>
    </w:p>
    <w:p w14:paraId="598E7387" w14:textId="77777777" w:rsidR="0011402A" w:rsidRDefault="0011402A">
      <w:pPr>
        <w:widowControl/>
        <w:jc w:val="left"/>
      </w:pPr>
    </w:p>
    <w:p w14:paraId="48F2DF2E" w14:textId="77777777" w:rsidR="0011402A" w:rsidRDefault="0011402A">
      <w:pPr>
        <w:widowControl/>
        <w:jc w:val="left"/>
      </w:pPr>
    </w:p>
    <w:p w14:paraId="2868B916" w14:textId="77777777" w:rsidR="0011402A" w:rsidRDefault="0011402A">
      <w:pPr>
        <w:widowControl/>
        <w:jc w:val="left"/>
      </w:pPr>
    </w:p>
    <w:p w14:paraId="54913E82" w14:textId="77777777" w:rsidR="0011402A" w:rsidRDefault="0011402A">
      <w:pPr>
        <w:widowControl/>
        <w:jc w:val="left"/>
      </w:pPr>
    </w:p>
    <w:p w14:paraId="6317DFEF" w14:textId="77777777" w:rsidR="0011402A" w:rsidRDefault="0011402A">
      <w:pPr>
        <w:widowControl/>
        <w:jc w:val="left"/>
      </w:pPr>
    </w:p>
    <w:p w14:paraId="25F6C471" w14:textId="77777777" w:rsidR="0011402A" w:rsidRDefault="0011402A">
      <w:pPr>
        <w:widowControl/>
        <w:jc w:val="left"/>
      </w:pPr>
    </w:p>
    <w:p w14:paraId="06DAFD1E" w14:textId="77777777" w:rsidR="0011402A" w:rsidRDefault="0011402A">
      <w:pPr>
        <w:widowControl/>
        <w:jc w:val="left"/>
      </w:pPr>
    </w:p>
    <w:p w14:paraId="1A2D281D" w14:textId="77777777" w:rsidR="0011402A" w:rsidRDefault="0011402A">
      <w:pPr>
        <w:widowControl/>
        <w:jc w:val="left"/>
      </w:pPr>
    </w:p>
    <w:p w14:paraId="5168AD90" w14:textId="77777777" w:rsidR="0011402A" w:rsidRDefault="0011402A">
      <w:pPr>
        <w:widowControl/>
        <w:jc w:val="left"/>
      </w:pPr>
    </w:p>
    <w:p w14:paraId="37D73CAA" w14:textId="77777777" w:rsidR="0011402A" w:rsidRDefault="0011402A">
      <w:pPr>
        <w:widowControl/>
        <w:jc w:val="left"/>
      </w:pPr>
    </w:p>
    <w:p w14:paraId="573F06F2" w14:textId="77777777" w:rsidR="0011402A" w:rsidRDefault="0011402A">
      <w:pPr>
        <w:widowControl/>
        <w:jc w:val="left"/>
      </w:pPr>
    </w:p>
    <w:p w14:paraId="27FA4CCE" w14:textId="77777777" w:rsidR="0011402A" w:rsidRDefault="0011402A">
      <w:pPr>
        <w:widowControl/>
        <w:jc w:val="left"/>
      </w:pPr>
    </w:p>
    <w:p w14:paraId="48613AF9" w14:textId="77777777" w:rsidR="0011402A" w:rsidRDefault="0011402A">
      <w:pPr>
        <w:widowControl/>
        <w:jc w:val="left"/>
      </w:pPr>
    </w:p>
    <w:p w14:paraId="55204EE1" w14:textId="77777777" w:rsidR="0011402A" w:rsidRDefault="0011402A">
      <w:pPr>
        <w:widowControl/>
        <w:jc w:val="left"/>
      </w:pPr>
    </w:p>
    <w:p w14:paraId="537EE135" w14:textId="77777777" w:rsidR="0011402A" w:rsidRDefault="0011402A">
      <w:pPr>
        <w:widowControl/>
        <w:jc w:val="left"/>
      </w:pPr>
    </w:p>
    <w:p w14:paraId="4592956E" w14:textId="77777777" w:rsidR="0011402A" w:rsidRDefault="0011402A">
      <w:pPr>
        <w:widowControl/>
        <w:jc w:val="left"/>
      </w:pPr>
    </w:p>
    <w:tbl>
      <w:tblPr>
        <w:tblpPr w:leftFromText="180" w:rightFromText="180" w:vertAnchor="text" w:horzAnchor="margin" w:tblpY="153"/>
        <w:tblW w:w="0" w:type="auto"/>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8843"/>
      </w:tblGrid>
      <w:tr w:rsidR="0011402A" w:rsidRPr="003706DC" w14:paraId="5338C041" w14:textId="77777777">
        <w:tc>
          <w:tcPr>
            <w:tcW w:w="8843" w:type="dxa"/>
            <w:tcBorders>
              <w:left w:val="nil"/>
              <w:bottom w:val="single" w:sz="8" w:space="0" w:color="auto"/>
              <w:right w:val="nil"/>
            </w:tcBorders>
          </w:tcPr>
          <w:p w14:paraId="237B7B5F" w14:textId="77777777" w:rsidR="0011402A" w:rsidRDefault="001616A2">
            <w:pPr>
              <w:ind w:firstLineChars="50" w:firstLine="140"/>
              <w:rPr>
                <w:rFonts w:ascii="Times New Roman" w:eastAsia="仿宋_GB2312" w:hAnsi="Times New Roman"/>
                <w:sz w:val="28"/>
                <w:szCs w:val="28"/>
              </w:rPr>
            </w:pPr>
            <w:r>
              <w:rPr>
                <w:rFonts w:ascii="仿宋_GB2312" w:eastAsia="仿宋_GB2312" w:hAnsi="Times New Roman" w:hint="eastAsia"/>
                <w:sz w:val="28"/>
                <w:szCs w:val="28"/>
              </w:rPr>
              <w:t>抄</w:t>
            </w:r>
            <w:r>
              <w:rPr>
                <w:rFonts w:ascii="仿宋_GB2312" w:eastAsia="仿宋_GB2312" w:hAnsi="Times New Roman" w:hint="eastAsia"/>
                <w:sz w:val="28"/>
                <w:szCs w:val="32"/>
              </w:rPr>
              <w:t>送：</w:t>
            </w:r>
            <w:r>
              <w:rPr>
                <w:rFonts w:ascii="仿宋_GB2312" w:eastAsia="仿宋_GB2312" w:hAnsi="Times New Roman" w:hint="eastAsia"/>
                <w:sz w:val="28"/>
                <w:szCs w:val="28"/>
              </w:rPr>
              <w:t>校领导，存档。</w:t>
            </w:r>
          </w:p>
        </w:tc>
      </w:tr>
      <w:tr w:rsidR="0011402A" w:rsidRPr="003706DC" w14:paraId="4C8CD1F9" w14:textId="77777777">
        <w:tc>
          <w:tcPr>
            <w:tcW w:w="8843" w:type="dxa"/>
            <w:tcBorders>
              <w:top w:val="single" w:sz="8" w:space="0" w:color="auto"/>
              <w:left w:val="nil"/>
              <w:right w:val="nil"/>
            </w:tcBorders>
          </w:tcPr>
          <w:p w14:paraId="43346829" w14:textId="77777777" w:rsidR="0011402A" w:rsidRDefault="001616A2" w:rsidP="005668FC">
            <w:pPr>
              <w:rPr>
                <w:rFonts w:ascii="Times New Roman" w:eastAsia="仿宋_GB2312" w:hAnsi="Times New Roman"/>
                <w:sz w:val="28"/>
                <w:szCs w:val="28"/>
              </w:rPr>
            </w:pPr>
            <w:r>
              <w:rPr>
                <w:rFonts w:ascii="Times New Roman" w:eastAsia="仿宋_GB2312" w:hAnsi="Times New Roman" w:hint="eastAsia"/>
                <w:sz w:val="28"/>
                <w:szCs w:val="28"/>
              </w:rPr>
              <w:t xml:space="preserve"> </w:t>
            </w:r>
            <w:r>
              <w:rPr>
                <w:rFonts w:ascii="仿宋_GB2312" w:eastAsia="仿宋_GB2312" w:hAnsi="Times New Roman" w:hint="eastAsia"/>
                <w:sz w:val="28"/>
                <w:szCs w:val="32"/>
              </w:rPr>
              <w:t>福州墨尔本理工职业学院</w:t>
            </w:r>
            <w:r w:rsidR="00A23F8F">
              <w:rPr>
                <w:rFonts w:ascii="仿宋_GB2312" w:eastAsia="仿宋_GB2312" w:hAnsi="Times New Roman" w:hint="eastAsia"/>
                <w:sz w:val="28"/>
                <w:szCs w:val="32"/>
              </w:rPr>
              <w:t>实验实训中心</w:t>
            </w:r>
            <w:r w:rsidR="007B4A40">
              <w:rPr>
                <w:rFonts w:ascii="仿宋_GB2312" w:eastAsia="仿宋_GB2312" w:hAnsi="Times New Roman" w:hint="eastAsia"/>
                <w:sz w:val="28"/>
                <w:szCs w:val="32"/>
              </w:rPr>
              <w:t xml:space="preserve">      </w:t>
            </w:r>
            <w:r>
              <w:rPr>
                <w:rFonts w:ascii="仿宋_GB2312" w:eastAsia="仿宋_GB2312" w:hAnsi="Times New Roman" w:hint="eastAsia"/>
                <w:sz w:val="28"/>
                <w:szCs w:val="32"/>
              </w:rPr>
              <w:t>202</w:t>
            </w:r>
            <w:r w:rsidR="00960622">
              <w:rPr>
                <w:rFonts w:ascii="仿宋_GB2312" w:eastAsia="仿宋_GB2312" w:hAnsi="Times New Roman"/>
                <w:sz w:val="28"/>
                <w:szCs w:val="32"/>
              </w:rPr>
              <w:t>5</w:t>
            </w:r>
            <w:r>
              <w:rPr>
                <w:rFonts w:ascii="仿宋_GB2312" w:eastAsia="仿宋_GB2312" w:hAnsi="Times New Roman" w:hint="eastAsia"/>
                <w:sz w:val="28"/>
                <w:szCs w:val="32"/>
              </w:rPr>
              <w:t>年</w:t>
            </w:r>
            <w:r w:rsidR="00960622">
              <w:rPr>
                <w:rFonts w:ascii="仿宋_GB2312" w:eastAsia="仿宋_GB2312" w:hAnsi="Times New Roman"/>
                <w:sz w:val="28"/>
                <w:szCs w:val="32"/>
              </w:rPr>
              <w:t xml:space="preserve"> </w:t>
            </w:r>
            <w:r w:rsidR="005668FC">
              <w:rPr>
                <w:rFonts w:ascii="仿宋_GB2312" w:eastAsia="仿宋_GB2312" w:hAnsi="Times New Roman"/>
                <w:sz w:val="28"/>
                <w:szCs w:val="32"/>
              </w:rPr>
              <w:t>11</w:t>
            </w:r>
            <w:r>
              <w:rPr>
                <w:rFonts w:ascii="仿宋_GB2312" w:eastAsia="仿宋_GB2312" w:hAnsi="Times New Roman" w:hint="eastAsia"/>
                <w:sz w:val="28"/>
                <w:szCs w:val="32"/>
              </w:rPr>
              <w:t>月</w:t>
            </w:r>
            <w:r w:rsidR="005668FC">
              <w:rPr>
                <w:rFonts w:ascii="仿宋_GB2312" w:eastAsia="仿宋_GB2312" w:hAnsi="Times New Roman"/>
                <w:sz w:val="28"/>
                <w:szCs w:val="32"/>
              </w:rPr>
              <w:t>14</w:t>
            </w:r>
            <w:r>
              <w:rPr>
                <w:rFonts w:ascii="仿宋_GB2312" w:eastAsia="仿宋_GB2312" w:hAnsi="Times New Roman" w:hint="eastAsia"/>
                <w:sz w:val="28"/>
                <w:szCs w:val="32"/>
              </w:rPr>
              <w:t>日印发</w:t>
            </w:r>
          </w:p>
        </w:tc>
      </w:tr>
    </w:tbl>
    <w:p w14:paraId="51601892" w14:textId="77777777" w:rsidR="006542BB" w:rsidRDefault="006542BB" w:rsidP="00943FE0">
      <w:pPr>
        <w:spacing w:line="700" w:lineRule="exact"/>
        <w:rPr>
          <w:rFonts w:ascii="黑体" w:eastAsia="黑体" w:hAnsi="黑体" w:cs="Arial"/>
          <w:sz w:val="32"/>
          <w:szCs w:val="32"/>
        </w:rPr>
      </w:pPr>
    </w:p>
    <w:p w14:paraId="6E9B6E15" w14:textId="77777777" w:rsidR="00277611" w:rsidRPr="00943FE0" w:rsidRDefault="006542BB" w:rsidP="00943FE0">
      <w:pPr>
        <w:spacing w:line="700" w:lineRule="exact"/>
        <w:rPr>
          <w:rFonts w:ascii="黑体" w:eastAsia="黑体" w:hAnsi="黑体" w:cs="Arial"/>
          <w:sz w:val="32"/>
          <w:szCs w:val="32"/>
        </w:rPr>
      </w:pPr>
      <w:r>
        <w:rPr>
          <w:rFonts w:ascii="黑体" w:eastAsia="黑体" w:hAnsi="黑体" w:cs="Arial"/>
          <w:sz w:val="32"/>
          <w:szCs w:val="32"/>
        </w:rPr>
        <w:br w:type="page"/>
      </w:r>
      <w:r w:rsidR="00241B0F" w:rsidRPr="005250BE">
        <w:rPr>
          <w:rFonts w:ascii="黑体" w:eastAsia="黑体" w:hAnsi="黑体" w:cs="Arial"/>
          <w:sz w:val="32"/>
          <w:szCs w:val="32"/>
        </w:rPr>
        <w:t xml:space="preserve"> </w:t>
      </w:r>
      <w:r w:rsidR="00A21A5A">
        <w:rPr>
          <w:rFonts w:ascii="黑体" w:eastAsia="黑体" w:hAnsi="黑体" w:cs="Arial" w:hint="eastAsia"/>
          <w:sz w:val="32"/>
          <w:szCs w:val="32"/>
        </w:rPr>
        <w:t>附件</w:t>
      </w:r>
    </w:p>
    <w:p w14:paraId="5BDAFBB0" w14:textId="77777777" w:rsidR="005668FC" w:rsidRDefault="002C649B" w:rsidP="005668FC">
      <w:pPr>
        <w:spacing w:line="700" w:lineRule="exact"/>
        <w:jc w:val="center"/>
        <w:rPr>
          <w:rFonts w:ascii="方正小标宋简体" w:eastAsia="方正小标宋简体"/>
          <w:bCs/>
          <w:sz w:val="44"/>
          <w:szCs w:val="44"/>
        </w:rPr>
      </w:pPr>
      <w:r>
        <w:rPr>
          <w:rFonts w:ascii="方正小标宋简体" w:eastAsia="方正小标宋简体" w:hAnsi="黑体" w:hint="eastAsia"/>
          <w:sz w:val="44"/>
          <w:szCs w:val="44"/>
        </w:rPr>
        <w:t xml:space="preserve"> </w:t>
      </w:r>
      <w:r w:rsidR="005668FC" w:rsidRPr="00A822B4">
        <w:rPr>
          <w:rFonts w:ascii="方正小标宋简体" w:eastAsia="方正小标宋简体" w:hint="eastAsia"/>
          <w:bCs/>
          <w:sz w:val="44"/>
          <w:szCs w:val="44"/>
        </w:rPr>
        <w:t>福州墨尔本理工职业学院校外产教融合</w:t>
      </w:r>
    </w:p>
    <w:p w14:paraId="7AF663AE" w14:textId="77777777" w:rsidR="005668FC" w:rsidRPr="00A822B4" w:rsidRDefault="005668FC" w:rsidP="005668FC">
      <w:pPr>
        <w:spacing w:line="700" w:lineRule="exact"/>
        <w:jc w:val="center"/>
        <w:rPr>
          <w:rFonts w:ascii="方正小标宋简体" w:eastAsia="方正小标宋简体"/>
          <w:bCs/>
          <w:sz w:val="44"/>
          <w:szCs w:val="44"/>
        </w:rPr>
      </w:pPr>
      <w:r>
        <w:rPr>
          <w:rFonts w:ascii="方正小标宋简体" w:eastAsia="方正小标宋简体" w:hint="eastAsia"/>
          <w:bCs/>
          <w:sz w:val="44"/>
          <w:szCs w:val="44"/>
        </w:rPr>
        <w:t>实践</w:t>
      </w:r>
      <w:r w:rsidRPr="00A822B4">
        <w:rPr>
          <w:rFonts w:ascii="方正小标宋简体" w:eastAsia="方正小标宋简体" w:hint="eastAsia"/>
          <w:bCs/>
          <w:sz w:val="44"/>
          <w:szCs w:val="44"/>
        </w:rPr>
        <w:t>基地管理办法</w:t>
      </w:r>
    </w:p>
    <w:p w14:paraId="595AF4C2" w14:textId="77777777" w:rsidR="005668FC" w:rsidRDefault="005668FC" w:rsidP="005668FC">
      <w:pPr>
        <w:spacing w:line="520" w:lineRule="exact"/>
        <w:ind w:leftChars="200" w:left="420" w:firstLineChars="200" w:firstLine="640"/>
        <w:jc w:val="center"/>
        <w:rPr>
          <w:rFonts w:ascii="黑体" w:eastAsia="黑体" w:hAnsi="黑体"/>
          <w:bCs/>
          <w:sz w:val="32"/>
          <w:szCs w:val="32"/>
        </w:rPr>
      </w:pPr>
    </w:p>
    <w:p w14:paraId="116C9BB5" w14:textId="77777777" w:rsidR="005668FC" w:rsidRPr="00A822B4" w:rsidRDefault="005668FC" w:rsidP="005668FC">
      <w:pPr>
        <w:spacing w:line="520" w:lineRule="exact"/>
        <w:ind w:leftChars="200" w:left="420" w:firstLineChars="200" w:firstLine="640"/>
        <w:jc w:val="center"/>
        <w:rPr>
          <w:rFonts w:ascii="黑体" w:eastAsia="黑体" w:hAnsi="黑体"/>
          <w:bCs/>
          <w:sz w:val="32"/>
          <w:szCs w:val="32"/>
        </w:rPr>
      </w:pPr>
      <w:r w:rsidRPr="00A822B4">
        <w:rPr>
          <w:rFonts w:ascii="黑体" w:eastAsia="黑体" w:hAnsi="黑体"/>
          <w:bCs/>
          <w:sz w:val="32"/>
          <w:szCs w:val="32"/>
        </w:rPr>
        <w:t>第一章 总 则</w:t>
      </w:r>
    </w:p>
    <w:p w14:paraId="0E9E3172" w14:textId="77777777" w:rsidR="005668FC" w:rsidRPr="001C3986" w:rsidRDefault="005668FC" w:rsidP="005668FC">
      <w:pPr>
        <w:spacing w:line="520" w:lineRule="exact"/>
        <w:ind w:leftChars="200" w:left="420" w:firstLineChars="100" w:firstLine="320"/>
        <w:rPr>
          <w:rFonts w:ascii="黑体" w:eastAsia="黑体" w:hAnsi="黑体"/>
          <w:bCs/>
          <w:sz w:val="32"/>
          <w:szCs w:val="32"/>
        </w:rPr>
      </w:pPr>
      <w:r w:rsidRPr="00A822B4">
        <w:rPr>
          <w:rFonts w:ascii="黑体" w:eastAsia="黑体" w:hAnsi="黑体"/>
          <w:bCs/>
          <w:sz w:val="32"/>
          <w:szCs w:val="32"/>
        </w:rPr>
        <w:t>第一条</w:t>
      </w:r>
      <w:r w:rsidRPr="00A822B4">
        <w:rPr>
          <w:rFonts w:ascii="黑体" w:eastAsia="黑体" w:hAnsi="黑体" w:hint="eastAsia"/>
          <w:bCs/>
          <w:sz w:val="32"/>
          <w:szCs w:val="32"/>
        </w:rPr>
        <w:t xml:space="preserve"> </w:t>
      </w:r>
      <w:r w:rsidRPr="00A822B4">
        <w:rPr>
          <w:rFonts w:ascii="黑体" w:eastAsia="黑体" w:hAnsi="黑体"/>
          <w:bCs/>
          <w:sz w:val="32"/>
          <w:szCs w:val="32"/>
        </w:rPr>
        <w:t>制定目的与依据</w:t>
      </w:r>
    </w:p>
    <w:p w14:paraId="65DB88DA" w14:textId="77777777" w:rsidR="005668FC" w:rsidRPr="00A822B4" w:rsidRDefault="005668FC" w:rsidP="005668FC">
      <w:pPr>
        <w:spacing w:line="520" w:lineRule="exact"/>
        <w:ind w:firstLineChars="200" w:firstLine="640"/>
        <w:rPr>
          <w:rFonts w:ascii="仿宋_GB2312" w:eastAsia="仿宋_GB2312"/>
          <w:sz w:val="32"/>
          <w:szCs w:val="32"/>
        </w:rPr>
      </w:pPr>
      <w:r w:rsidRPr="00A822B4">
        <w:rPr>
          <w:rFonts w:ascii="仿宋_GB2312" w:eastAsia="仿宋_GB2312" w:hint="eastAsia"/>
          <w:sz w:val="32"/>
          <w:szCs w:val="32"/>
        </w:rPr>
        <w:t>职业</w:t>
      </w:r>
      <w:r>
        <w:rPr>
          <w:rFonts w:ascii="仿宋_GB2312" w:eastAsia="仿宋_GB2312" w:hint="eastAsia"/>
          <w:sz w:val="32"/>
          <w:szCs w:val="32"/>
        </w:rPr>
        <w:t>院校校外实践基地的管理办法是确保实践教学质量，</w:t>
      </w:r>
      <w:r w:rsidRPr="00A822B4">
        <w:rPr>
          <w:rFonts w:ascii="仿宋_GB2312" w:eastAsia="仿宋_GB2312" w:hint="eastAsia"/>
          <w:sz w:val="32"/>
          <w:szCs w:val="32"/>
        </w:rPr>
        <w:t>保障学生权益的重要制度依据。学校为深化中外合作办学特色，推动产教深度融合</w:t>
      </w:r>
      <w:r>
        <w:rPr>
          <w:rFonts w:ascii="仿宋_GB2312" w:eastAsia="仿宋_GB2312" w:hint="eastAsia"/>
          <w:sz w:val="32"/>
          <w:szCs w:val="32"/>
        </w:rPr>
        <w:t>校企合作</w:t>
      </w:r>
      <w:r w:rsidRPr="00A822B4">
        <w:rPr>
          <w:rFonts w:ascii="仿宋_GB2312" w:eastAsia="仿宋_GB2312" w:hint="eastAsia"/>
          <w:sz w:val="32"/>
          <w:szCs w:val="32"/>
        </w:rPr>
        <w:t>，创新国际化技术技能人才培养模式，规范校外产教融合</w:t>
      </w:r>
      <w:r>
        <w:rPr>
          <w:rFonts w:ascii="仿宋_GB2312" w:eastAsia="仿宋_GB2312" w:hint="eastAsia"/>
          <w:sz w:val="32"/>
          <w:szCs w:val="32"/>
        </w:rPr>
        <w:t>实践</w:t>
      </w:r>
      <w:r w:rsidRPr="00A822B4">
        <w:rPr>
          <w:rFonts w:ascii="仿宋_GB2312" w:eastAsia="仿宋_GB2312" w:hint="eastAsia"/>
          <w:sz w:val="32"/>
          <w:szCs w:val="32"/>
        </w:rPr>
        <w:t>基地（以下简称“</w:t>
      </w:r>
      <w:r>
        <w:rPr>
          <w:rFonts w:ascii="仿宋_GB2312" w:eastAsia="仿宋_GB2312" w:hint="eastAsia"/>
          <w:sz w:val="32"/>
          <w:szCs w:val="32"/>
        </w:rPr>
        <w:t>实践</w:t>
      </w:r>
      <w:r w:rsidRPr="00A822B4">
        <w:rPr>
          <w:rFonts w:ascii="仿宋_GB2312" w:eastAsia="仿宋_GB2312" w:hint="eastAsia"/>
          <w:sz w:val="32"/>
          <w:szCs w:val="32"/>
        </w:rPr>
        <w:t>基地”）的建设与管理，保障学生实习实训质量，提升学生</w:t>
      </w:r>
      <w:r>
        <w:rPr>
          <w:rFonts w:ascii="仿宋_GB2312" w:eastAsia="仿宋_GB2312" w:hint="eastAsia"/>
          <w:sz w:val="32"/>
          <w:szCs w:val="32"/>
        </w:rPr>
        <w:t>就业</w:t>
      </w:r>
      <w:r w:rsidRPr="00A822B4">
        <w:rPr>
          <w:rFonts w:ascii="仿宋_GB2312" w:eastAsia="仿宋_GB2312" w:hint="eastAsia"/>
          <w:sz w:val="32"/>
          <w:szCs w:val="32"/>
        </w:rPr>
        <w:t>，根据《中华人民共和国职业教育法》、《国家职业教育改革实施方案》及其中外合作办学相关法律法规，结合我校“精技砺能，融通国际”的办学理念，特制定本办法。</w:t>
      </w:r>
    </w:p>
    <w:p w14:paraId="321DF401" w14:textId="77777777" w:rsidR="005668FC" w:rsidRPr="00A822B4" w:rsidRDefault="005668FC" w:rsidP="005668FC">
      <w:pPr>
        <w:spacing w:line="520" w:lineRule="exact"/>
        <w:ind w:leftChars="200" w:left="420" w:firstLineChars="100" w:firstLine="320"/>
        <w:rPr>
          <w:rFonts w:ascii="黑体" w:eastAsia="黑体" w:hAnsi="黑体"/>
          <w:bCs/>
          <w:sz w:val="32"/>
          <w:szCs w:val="32"/>
        </w:rPr>
      </w:pPr>
      <w:r w:rsidRPr="00A822B4">
        <w:rPr>
          <w:rFonts w:ascii="黑体" w:eastAsia="黑体" w:hAnsi="黑体"/>
          <w:bCs/>
          <w:sz w:val="32"/>
          <w:szCs w:val="32"/>
        </w:rPr>
        <w:t>第二条</w:t>
      </w:r>
      <w:r w:rsidRPr="00A822B4">
        <w:rPr>
          <w:rFonts w:ascii="黑体" w:eastAsia="黑体" w:hAnsi="黑体" w:hint="eastAsia"/>
          <w:bCs/>
          <w:sz w:val="32"/>
          <w:szCs w:val="32"/>
        </w:rPr>
        <w:t xml:space="preserve"> </w:t>
      </w:r>
      <w:r w:rsidRPr="00A822B4">
        <w:rPr>
          <w:rFonts w:ascii="黑体" w:eastAsia="黑体" w:hAnsi="黑体"/>
          <w:bCs/>
          <w:sz w:val="32"/>
          <w:szCs w:val="32"/>
        </w:rPr>
        <w:t>基本定义</w:t>
      </w:r>
    </w:p>
    <w:p w14:paraId="422697EA" w14:textId="77777777" w:rsidR="005668FC" w:rsidRPr="00A822B4" w:rsidRDefault="005668FC" w:rsidP="005668FC">
      <w:pPr>
        <w:spacing w:line="520" w:lineRule="exact"/>
        <w:ind w:firstLineChars="200" w:firstLine="640"/>
        <w:rPr>
          <w:rFonts w:ascii="仿宋_GB2312" w:eastAsia="仿宋_GB2312"/>
          <w:sz w:val="32"/>
          <w:szCs w:val="32"/>
        </w:rPr>
      </w:pPr>
      <w:r w:rsidRPr="00A822B4">
        <w:rPr>
          <w:rFonts w:ascii="仿宋_GB2312" w:eastAsia="仿宋_GB2312"/>
          <w:sz w:val="32"/>
          <w:szCs w:val="32"/>
        </w:rPr>
        <w:t>本办法所称校外产教融合</w:t>
      </w:r>
      <w:r>
        <w:rPr>
          <w:rFonts w:ascii="仿宋_GB2312" w:eastAsia="仿宋_GB2312"/>
          <w:sz w:val="32"/>
          <w:szCs w:val="32"/>
        </w:rPr>
        <w:t>实践基地</w:t>
      </w:r>
      <w:r w:rsidRPr="00A822B4">
        <w:rPr>
          <w:rFonts w:ascii="仿宋_GB2312" w:eastAsia="仿宋_GB2312"/>
          <w:sz w:val="32"/>
          <w:szCs w:val="32"/>
        </w:rPr>
        <w:t>，是指学校与国内外优秀企业、外资企业、跨国公司在华机构或境外企业（以下简称</w:t>
      </w:r>
      <w:r w:rsidRPr="00A822B4">
        <w:rPr>
          <w:rFonts w:ascii="仿宋_GB2312" w:eastAsia="仿宋_GB2312"/>
          <w:sz w:val="32"/>
          <w:szCs w:val="32"/>
        </w:rPr>
        <w:t>“</w:t>
      </w:r>
      <w:r w:rsidRPr="00A822B4">
        <w:rPr>
          <w:rFonts w:ascii="仿宋_GB2312" w:eastAsia="仿宋_GB2312"/>
          <w:sz w:val="32"/>
          <w:szCs w:val="32"/>
        </w:rPr>
        <w:t>合作企业</w:t>
      </w:r>
      <w:r w:rsidRPr="00A822B4">
        <w:rPr>
          <w:rFonts w:ascii="仿宋_GB2312" w:eastAsia="仿宋_GB2312"/>
          <w:sz w:val="32"/>
          <w:szCs w:val="32"/>
        </w:rPr>
        <w:t>”</w:t>
      </w:r>
      <w:r w:rsidRPr="00A822B4">
        <w:rPr>
          <w:rFonts w:ascii="仿宋_GB2312" w:eastAsia="仿宋_GB2312"/>
          <w:sz w:val="32"/>
          <w:szCs w:val="32"/>
        </w:rPr>
        <w:t>），遵循</w:t>
      </w:r>
      <w:r w:rsidRPr="00A822B4">
        <w:rPr>
          <w:rFonts w:ascii="仿宋_GB2312" w:eastAsia="仿宋_GB2312"/>
          <w:sz w:val="32"/>
          <w:szCs w:val="32"/>
        </w:rPr>
        <w:t>“</w:t>
      </w:r>
      <w:r w:rsidRPr="00A822B4">
        <w:rPr>
          <w:rFonts w:ascii="仿宋_GB2312" w:eastAsia="仿宋_GB2312"/>
          <w:sz w:val="32"/>
          <w:szCs w:val="32"/>
        </w:rPr>
        <w:t>共赢共享、文化融通、标准对接、协同育人</w:t>
      </w:r>
      <w:r w:rsidRPr="00A822B4">
        <w:rPr>
          <w:rFonts w:ascii="仿宋_GB2312" w:eastAsia="仿宋_GB2312"/>
          <w:sz w:val="32"/>
          <w:szCs w:val="32"/>
        </w:rPr>
        <w:t>”</w:t>
      </w:r>
      <w:r w:rsidRPr="00A822B4">
        <w:rPr>
          <w:rFonts w:ascii="仿宋_GB2312" w:eastAsia="仿宋_GB2312"/>
          <w:sz w:val="32"/>
          <w:szCs w:val="32"/>
        </w:rPr>
        <w:t>的原则，共同建立的用于学生岗位实习</w:t>
      </w:r>
      <w:r w:rsidRPr="00A822B4">
        <w:rPr>
          <w:rFonts w:ascii="仿宋_GB2312" w:eastAsia="仿宋_GB2312" w:hint="eastAsia"/>
          <w:sz w:val="32"/>
          <w:szCs w:val="32"/>
        </w:rPr>
        <w:t>实训</w:t>
      </w:r>
      <w:r w:rsidRPr="00A822B4">
        <w:rPr>
          <w:rFonts w:ascii="仿宋_GB2312" w:eastAsia="仿宋_GB2312"/>
          <w:sz w:val="32"/>
          <w:szCs w:val="32"/>
        </w:rPr>
        <w:t>、项目实践、毕业设计、师资培养及技术研发的稳定教学</w:t>
      </w:r>
      <w:r w:rsidRPr="00A822B4">
        <w:rPr>
          <w:rFonts w:ascii="仿宋_GB2312" w:eastAsia="仿宋_GB2312" w:hint="eastAsia"/>
          <w:sz w:val="32"/>
          <w:szCs w:val="32"/>
        </w:rPr>
        <w:t>实践</w:t>
      </w:r>
      <w:r w:rsidRPr="00A822B4">
        <w:rPr>
          <w:rFonts w:ascii="仿宋_GB2312" w:eastAsia="仿宋_GB2312"/>
          <w:sz w:val="32"/>
          <w:szCs w:val="32"/>
        </w:rPr>
        <w:t>场所。</w:t>
      </w:r>
    </w:p>
    <w:p w14:paraId="5D9EC5C5" w14:textId="77777777" w:rsidR="005668FC" w:rsidRDefault="005668FC" w:rsidP="005668FC">
      <w:pPr>
        <w:spacing w:line="520" w:lineRule="exact"/>
        <w:ind w:leftChars="200" w:left="420" w:firstLineChars="100" w:firstLine="320"/>
        <w:rPr>
          <w:rFonts w:ascii="黑体" w:eastAsia="黑体" w:hAnsi="黑体"/>
          <w:bCs/>
          <w:sz w:val="32"/>
          <w:szCs w:val="32"/>
        </w:rPr>
      </w:pPr>
      <w:r w:rsidRPr="00A822B4">
        <w:rPr>
          <w:rFonts w:ascii="黑体" w:eastAsia="黑体" w:hAnsi="黑体"/>
          <w:bCs/>
          <w:sz w:val="32"/>
          <w:szCs w:val="32"/>
        </w:rPr>
        <w:t>第三条</w:t>
      </w:r>
      <w:r w:rsidRPr="00A822B4">
        <w:rPr>
          <w:rFonts w:ascii="黑体" w:eastAsia="黑体" w:hAnsi="黑体" w:hint="eastAsia"/>
          <w:bCs/>
          <w:sz w:val="32"/>
          <w:szCs w:val="32"/>
        </w:rPr>
        <w:t xml:space="preserve"> </w:t>
      </w:r>
      <w:r w:rsidRPr="00A822B4">
        <w:rPr>
          <w:rFonts w:ascii="黑体" w:eastAsia="黑体" w:hAnsi="黑体"/>
          <w:bCs/>
          <w:sz w:val="32"/>
          <w:szCs w:val="32"/>
        </w:rPr>
        <w:t>建设原则</w:t>
      </w:r>
    </w:p>
    <w:p w14:paraId="2F1607A2" w14:textId="77777777" w:rsidR="005668FC" w:rsidRPr="00A822B4" w:rsidRDefault="005668FC" w:rsidP="005668FC">
      <w:pPr>
        <w:spacing w:line="520" w:lineRule="exact"/>
        <w:ind w:leftChars="200" w:left="420" w:firstLineChars="100" w:firstLine="320"/>
        <w:rPr>
          <w:rFonts w:ascii="仿宋_GB2312" w:eastAsia="仿宋_GB2312"/>
          <w:sz w:val="32"/>
          <w:szCs w:val="32"/>
        </w:rPr>
      </w:pPr>
      <w:r>
        <w:rPr>
          <w:rFonts w:ascii="仿宋_GB2312" w:eastAsia="仿宋_GB2312"/>
          <w:sz w:val="32"/>
          <w:szCs w:val="32"/>
        </w:rPr>
        <w:t>实践基地</w:t>
      </w:r>
      <w:r w:rsidRPr="00A822B4">
        <w:rPr>
          <w:rFonts w:ascii="仿宋_GB2312" w:eastAsia="仿宋_GB2312"/>
          <w:sz w:val="32"/>
          <w:szCs w:val="32"/>
        </w:rPr>
        <w:t>的建设与管理应遵循以下原则：</w:t>
      </w:r>
    </w:p>
    <w:p w14:paraId="7B2FAF5C" w14:textId="77777777" w:rsidR="005668FC" w:rsidRPr="00A822B4" w:rsidRDefault="005668FC" w:rsidP="005668FC">
      <w:pPr>
        <w:spacing w:line="520" w:lineRule="exact"/>
        <w:ind w:firstLineChars="200" w:firstLine="640"/>
        <w:rPr>
          <w:rFonts w:ascii="仿宋_GB2312" w:eastAsia="仿宋_GB2312"/>
          <w:sz w:val="32"/>
          <w:szCs w:val="32"/>
        </w:rPr>
      </w:pPr>
      <w:r>
        <w:rPr>
          <w:rFonts w:ascii="仿宋_GB2312" w:eastAsia="仿宋_GB2312" w:hint="eastAsia"/>
          <w:sz w:val="32"/>
          <w:szCs w:val="32"/>
        </w:rPr>
        <w:t>1</w:t>
      </w:r>
      <w:r>
        <w:rPr>
          <w:rFonts w:ascii="仿宋_GB2312" w:eastAsia="仿宋_GB2312"/>
          <w:sz w:val="32"/>
          <w:szCs w:val="32"/>
        </w:rPr>
        <w:t>.</w:t>
      </w:r>
      <w:r w:rsidRPr="00A822B4">
        <w:rPr>
          <w:rFonts w:ascii="仿宋_GB2312" w:eastAsia="仿宋_GB2312"/>
          <w:sz w:val="32"/>
          <w:szCs w:val="32"/>
        </w:rPr>
        <w:t>育人为本原则：以培养学生技术技能、职业素养和跨文化沟通能力为核心。</w:t>
      </w:r>
    </w:p>
    <w:p w14:paraId="6F6750A2" w14:textId="77777777" w:rsidR="005668FC" w:rsidRPr="00A822B4" w:rsidRDefault="005668FC" w:rsidP="005668FC">
      <w:pPr>
        <w:spacing w:line="520" w:lineRule="exact"/>
        <w:ind w:firstLineChars="200" w:firstLine="640"/>
        <w:rPr>
          <w:rFonts w:ascii="仿宋_GB2312" w:eastAsia="仿宋_GB2312"/>
          <w:sz w:val="32"/>
          <w:szCs w:val="32"/>
        </w:rPr>
      </w:pPr>
      <w:r>
        <w:rPr>
          <w:rFonts w:ascii="仿宋_GB2312" w:eastAsia="仿宋_GB2312" w:hint="eastAsia"/>
          <w:sz w:val="32"/>
          <w:szCs w:val="32"/>
        </w:rPr>
        <w:t>2</w:t>
      </w:r>
      <w:r>
        <w:rPr>
          <w:rFonts w:ascii="仿宋_GB2312" w:eastAsia="仿宋_GB2312"/>
          <w:sz w:val="32"/>
          <w:szCs w:val="32"/>
        </w:rPr>
        <w:t>.</w:t>
      </w:r>
      <w:r w:rsidRPr="00A822B4">
        <w:rPr>
          <w:rFonts w:ascii="仿宋_GB2312" w:eastAsia="仿宋_GB2312"/>
          <w:sz w:val="32"/>
          <w:szCs w:val="32"/>
        </w:rPr>
        <w:t>融合发展原则：促进福建区域经济与国际产业链需求相融合，专业标准与行业标准相融合，教学过程与生产过程相融合。</w:t>
      </w:r>
    </w:p>
    <w:p w14:paraId="698D4C90" w14:textId="77777777" w:rsidR="005668FC" w:rsidRPr="00A822B4" w:rsidRDefault="005668FC" w:rsidP="005668FC">
      <w:pPr>
        <w:spacing w:line="520" w:lineRule="exact"/>
        <w:ind w:firstLineChars="200" w:firstLine="640"/>
        <w:rPr>
          <w:rFonts w:ascii="仿宋_GB2312" w:eastAsia="仿宋_GB2312"/>
          <w:sz w:val="32"/>
          <w:szCs w:val="32"/>
        </w:rPr>
      </w:pPr>
      <w:r>
        <w:rPr>
          <w:rFonts w:ascii="仿宋_GB2312" w:eastAsia="仿宋_GB2312" w:hint="eastAsia"/>
          <w:sz w:val="32"/>
          <w:szCs w:val="32"/>
        </w:rPr>
        <w:t>3</w:t>
      </w:r>
      <w:r>
        <w:rPr>
          <w:rFonts w:ascii="仿宋_GB2312" w:eastAsia="仿宋_GB2312"/>
          <w:sz w:val="32"/>
          <w:szCs w:val="32"/>
        </w:rPr>
        <w:t>.</w:t>
      </w:r>
      <w:r w:rsidRPr="00A822B4">
        <w:rPr>
          <w:rFonts w:ascii="仿宋_GB2312" w:eastAsia="仿宋_GB2312" w:hint="eastAsia"/>
          <w:sz w:val="32"/>
          <w:szCs w:val="32"/>
        </w:rPr>
        <w:t>互惠互利原则：</w:t>
      </w:r>
      <w:r w:rsidRPr="00A822B4">
        <w:rPr>
          <w:rFonts w:ascii="仿宋_GB2312" w:eastAsia="仿宋_GB2312"/>
          <w:sz w:val="32"/>
          <w:szCs w:val="32"/>
        </w:rPr>
        <w:t>校企双方需资源共享、优势互补，学校在人才培训、技术服务等方面优先支持企业，企业提供实习岗位与指导资源</w:t>
      </w:r>
      <w:r w:rsidRPr="00A822B4">
        <w:rPr>
          <w:rFonts w:ascii="仿宋_GB2312" w:eastAsia="仿宋_GB2312"/>
          <w:sz w:val="32"/>
          <w:szCs w:val="32"/>
        </w:rPr>
        <w:t> </w:t>
      </w:r>
      <w:r w:rsidRPr="00A822B4">
        <w:rPr>
          <w:rFonts w:ascii="仿宋_GB2312" w:eastAsia="仿宋_GB2312"/>
          <w:sz w:val="32"/>
          <w:szCs w:val="32"/>
        </w:rPr>
        <w:t>。</w:t>
      </w:r>
    </w:p>
    <w:p w14:paraId="6CBF17F0" w14:textId="77777777" w:rsidR="005668FC" w:rsidRPr="00A822B4" w:rsidRDefault="005668FC" w:rsidP="005668FC">
      <w:pPr>
        <w:spacing w:line="520" w:lineRule="exact"/>
        <w:ind w:firstLineChars="200" w:firstLine="640"/>
        <w:rPr>
          <w:rFonts w:ascii="仿宋_GB2312" w:eastAsia="仿宋_GB2312"/>
          <w:sz w:val="32"/>
          <w:szCs w:val="32"/>
        </w:rPr>
      </w:pPr>
      <w:r>
        <w:rPr>
          <w:rFonts w:ascii="仿宋_GB2312" w:eastAsia="仿宋_GB2312" w:hint="eastAsia"/>
          <w:sz w:val="32"/>
          <w:szCs w:val="32"/>
        </w:rPr>
        <w:t>4</w:t>
      </w:r>
      <w:r>
        <w:rPr>
          <w:rFonts w:ascii="仿宋_GB2312" w:eastAsia="仿宋_GB2312"/>
          <w:sz w:val="32"/>
          <w:szCs w:val="32"/>
        </w:rPr>
        <w:t>.</w:t>
      </w:r>
      <w:r w:rsidRPr="00A822B4">
        <w:rPr>
          <w:rFonts w:ascii="仿宋_GB2312" w:eastAsia="仿宋_GB2312"/>
          <w:sz w:val="32"/>
          <w:szCs w:val="32"/>
        </w:rPr>
        <w:t>动态管理原则：建立准入、运行、评估与退出机制，保障基地建设质量与活力。</w:t>
      </w:r>
    </w:p>
    <w:p w14:paraId="7A06340A" w14:textId="77777777" w:rsidR="005668FC" w:rsidRPr="00A822B4" w:rsidRDefault="005668FC" w:rsidP="005668FC">
      <w:pPr>
        <w:jc w:val="center"/>
        <w:rPr>
          <w:rFonts w:ascii="黑体" w:eastAsia="黑体" w:hAnsi="黑体"/>
          <w:bCs/>
          <w:sz w:val="32"/>
          <w:szCs w:val="32"/>
        </w:rPr>
      </w:pPr>
      <w:r w:rsidRPr="00A822B4">
        <w:rPr>
          <w:rFonts w:ascii="黑体" w:eastAsia="黑体" w:hAnsi="黑体"/>
          <w:bCs/>
          <w:sz w:val="32"/>
          <w:szCs w:val="32"/>
        </w:rPr>
        <w:t>第二章 组织管理与职责</w:t>
      </w:r>
    </w:p>
    <w:p w14:paraId="5B076C87" w14:textId="77777777" w:rsidR="005668FC" w:rsidRDefault="005668FC" w:rsidP="005668FC">
      <w:pPr>
        <w:spacing w:line="520" w:lineRule="exact"/>
        <w:ind w:leftChars="200" w:left="420" w:firstLineChars="100" w:firstLine="320"/>
        <w:rPr>
          <w:rFonts w:ascii="黑体" w:eastAsia="黑体" w:hAnsi="黑体"/>
          <w:bCs/>
          <w:sz w:val="32"/>
          <w:szCs w:val="32"/>
        </w:rPr>
      </w:pPr>
      <w:r w:rsidRPr="00A822B4">
        <w:rPr>
          <w:rFonts w:ascii="黑体" w:eastAsia="黑体" w:hAnsi="黑体"/>
          <w:bCs/>
          <w:sz w:val="32"/>
          <w:szCs w:val="32"/>
        </w:rPr>
        <w:t>第四条</w:t>
      </w:r>
      <w:r w:rsidRPr="00A822B4">
        <w:rPr>
          <w:rFonts w:ascii="黑体" w:eastAsia="黑体" w:hAnsi="黑体" w:hint="eastAsia"/>
          <w:bCs/>
          <w:sz w:val="32"/>
          <w:szCs w:val="32"/>
        </w:rPr>
        <w:t xml:space="preserve"> </w:t>
      </w:r>
      <w:r w:rsidRPr="00A822B4">
        <w:rPr>
          <w:rFonts w:ascii="黑体" w:eastAsia="黑体" w:hAnsi="黑体"/>
          <w:bCs/>
          <w:sz w:val="32"/>
          <w:szCs w:val="32"/>
        </w:rPr>
        <w:t>校级管理</w:t>
      </w:r>
    </w:p>
    <w:p w14:paraId="46DB4B7D" w14:textId="77777777" w:rsidR="005668FC" w:rsidRPr="00A822B4" w:rsidRDefault="005668FC" w:rsidP="005668FC">
      <w:pPr>
        <w:spacing w:line="520" w:lineRule="exact"/>
        <w:ind w:firstLineChars="200" w:firstLine="640"/>
        <w:rPr>
          <w:rFonts w:ascii="仿宋_GB2312" w:eastAsia="仿宋_GB2312"/>
          <w:sz w:val="32"/>
          <w:szCs w:val="32"/>
        </w:rPr>
      </w:pPr>
      <w:r w:rsidRPr="00A822B4">
        <w:rPr>
          <w:rFonts w:ascii="仿宋_GB2312" w:eastAsia="仿宋_GB2312" w:hint="eastAsia"/>
          <w:sz w:val="32"/>
          <w:szCs w:val="32"/>
        </w:rPr>
        <w:t>由</w:t>
      </w:r>
      <w:r w:rsidRPr="00A822B4">
        <w:rPr>
          <w:rFonts w:ascii="仿宋_GB2312" w:eastAsia="仿宋_GB2312"/>
          <w:sz w:val="32"/>
          <w:szCs w:val="32"/>
        </w:rPr>
        <w:t>学校</w:t>
      </w:r>
      <w:r w:rsidRPr="00A822B4">
        <w:rPr>
          <w:rFonts w:ascii="仿宋_GB2312" w:eastAsia="仿宋_GB2312" w:hint="eastAsia"/>
          <w:sz w:val="32"/>
          <w:szCs w:val="32"/>
        </w:rPr>
        <w:t>牵头</w:t>
      </w:r>
      <w:r w:rsidRPr="00A822B4">
        <w:rPr>
          <w:rFonts w:ascii="仿宋_GB2312" w:eastAsia="仿宋_GB2312"/>
          <w:sz w:val="32"/>
          <w:szCs w:val="32"/>
        </w:rPr>
        <w:t xml:space="preserve">成立 </w:t>
      </w:r>
      <w:r w:rsidRPr="00A822B4">
        <w:rPr>
          <w:rFonts w:ascii="仿宋_GB2312" w:eastAsia="仿宋_GB2312"/>
          <w:sz w:val="32"/>
          <w:szCs w:val="32"/>
        </w:rPr>
        <w:t>“</w:t>
      </w:r>
      <w:r>
        <w:rPr>
          <w:rFonts w:ascii="仿宋_GB2312" w:eastAsia="仿宋_GB2312" w:hint="eastAsia"/>
          <w:sz w:val="32"/>
          <w:szCs w:val="32"/>
        </w:rPr>
        <w:t>校外实践基地建设工作领导小组</w:t>
      </w:r>
      <w:r w:rsidRPr="00A822B4">
        <w:rPr>
          <w:rFonts w:ascii="仿宋_GB2312" w:eastAsia="仿宋_GB2312"/>
          <w:sz w:val="32"/>
          <w:szCs w:val="32"/>
        </w:rPr>
        <w:t>”</w:t>
      </w:r>
      <w:r w:rsidRPr="00A822B4">
        <w:rPr>
          <w:rFonts w:ascii="仿宋_GB2312" w:eastAsia="仿宋_GB2312"/>
          <w:sz w:val="32"/>
          <w:szCs w:val="32"/>
        </w:rPr>
        <w:t>，</w:t>
      </w:r>
      <w:r>
        <w:rPr>
          <w:rFonts w:ascii="仿宋_GB2312" w:eastAsia="仿宋_GB2312" w:hint="eastAsia"/>
          <w:sz w:val="32"/>
          <w:szCs w:val="32"/>
        </w:rPr>
        <w:t>分管教学副校长担任组长，基地企业负责人、学校各相关职能部门负责人、教学单位负责人为副组长，成员为各专业的专任教师及企业导师。</w:t>
      </w:r>
      <w:r w:rsidRPr="00A822B4">
        <w:rPr>
          <w:rFonts w:ascii="仿宋_GB2312" w:eastAsia="仿宋_GB2312"/>
          <w:sz w:val="32"/>
          <w:szCs w:val="32"/>
        </w:rPr>
        <w:t>其职责包括：</w:t>
      </w:r>
    </w:p>
    <w:p w14:paraId="65EBC915" w14:textId="77777777" w:rsidR="005668FC" w:rsidRPr="00A822B4" w:rsidRDefault="005668FC" w:rsidP="005668FC">
      <w:pPr>
        <w:spacing w:line="520" w:lineRule="exact"/>
        <w:ind w:firstLineChars="200" w:firstLine="640"/>
        <w:rPr>
          <w:rFonts w:ascii="仿宋_GB2312" w:eastAsia="仿宋_GB2312"/>
          <w:sz w:val="32"/>
          <w:szCs w:val="32"/>
        </w:rPr>
      </w:pPr>
      <w:r>
        <w:rPr>
          <w:rFonts w:ascii="仿宋_GB2312" w:eastAsia="仿宋_GB2312" w:hint="eastAsia"/>
          <w:sz w:val="32"/>
          <w:szCs w:val="32"/>
        </w:rPr>
        <w:t>1</w:t>
      </w:r>
      <w:r>
        <w:rPr>
          <w:rFonts w:ascii="仿宋_GB2312" w:eastAsia="仿宋_GB2312"/>
          <w:sz w:val="32"/>
          <w:szCs w:val="32"/>
        </w:rPr>
        <w:t>.</w:t>
      </w:r>
      <w:r w:rsidRPr="00A822B4">
        <w:rPr>
          <w:rFonts w:ascii="仿宋_GB2312" w:eastAsia="仿宋_GB2312"/>
          <w:sz w:val="32"/>
          <w:szCs w:val="32"/>
        </w:rPr>
        <w:t>审定</w:t>
      </w:r>
      <w:r w:rsidRPr="00A822B4">
        <w:rPr>
          <w:rFonts w:ascii="仿宋_GB2312" w:eastAsia="仿宋_GB2312" w:hint="eastAsia"/>
          <w:sz w:val="32"/>
          <w:szCs w:val="32"/>
        </w:rPr>
        <w:t>校外</w:t>
      </w:r>
      <w:r>
        <w:rPr>
          <w:rFonts w:ascii="仿宋_GB2312" w:eastAsia="仿宋_GB2312"/>
          <w:sz w:val="32"/>
          <w:szCs w:val="32"/>
        </w:rPr>
        <w:t>实践基地</w:t>
      </w:r>
      <w:r>
        <w:rPr>
          <w:rFonts w:ascii="仿宋_GB2312" w:eastAsia="仿宋_GB2312" w:hint="eastAsia"/>
          <w:sz w:val="32"/>
          <w:szCs w:val="32"/>
        </w:rPr>
        <w:t>资质及</w:t>
      </w:r>
      <w:r w:rsidRPr="00A822B4">
        <w:rPr>
          <w:rFonts w:ascii="仿宋_GB2312" w:eastAsia="仿宋_GB2312"/>
          <w:sz w:val="32"/>
          <w:szCs w:val="32"/>
        </w:rPr>
        <w:t>重大合作项目</w:t>
      </w:r>
      <w:r>
        <w:rPr>
          <w:rFonts w:ascii="仿宋_GB2312" w:eastAsia="仿宋_GB2312" w:hint="eastAsia"/>
          <w:sz w:val="32"/>
          <w:szCs w:val="32"/>
        </w:rPr>
        <w:t>；</w:t>
      </w:r>
    </w:p>
    <w:p w14:paraId="218E2032" w14:textId="77777777" w:rsidR="005668FC" w:rsidRPr="00A822B4" w:rsidRDefault="005668FC" w:rsidP="005668FC">
      <w:pPr>
        <w:spacing w:line="520" w:lineRule="exact"/>
        <w:ind w:firstLineChars="200" w:firstLine="640"/>
        <w:rPr>
          <w:rFonts w:ascii="仿宋_GB2312" w:eastAsia="仿宋_GB2312"/>
          <w:sz w:val="32"/>
          <w:szCs w:val="32"/>
        </w:rPr>
      </w:pPr>
      <w:r>
        <w:rPr>
          <w:rFonts w:ascii="仿宋_GB2312" w:eastAsia="仿宋_GB2312" w:hint="eastAsia"/>
          <w:sz w:val="32"/>
          <w:szCs w:val="32"/>
        </w:rPr>
        <w:t>2</w:t>
      </w:r>
      <w:r>
        <w:rPr>
          <w:rFonts w:ascii="仿宋_GB2312" w:eastAsia="仿宋_GB2312"/>
          <w:sz w:val="32"/>
          <w:szCs w:val="32"/>
        </w:rPr>
        <w:t>.</w:t>
      </w:r>
      <w:r w:rsidRPr="00A822B4">
        <w:rPr>
          <w:rFonts w:ascii="仿宋_GB2312" w:eastAsia="仿宋_GB2312"/>
          <w:sz w:val="32"/>
          <w:szCs w:val="32"/>
        </w:rPr>
        <w:t>审批校级标杆性</w:t>
      </w:r>
      <w:r w:rsidRPr="00A822B4">
        <w:rPr>
          <w:rFonts w:ascii="仿宋_GB2312" w:eastAsia="仿宋_GB2312" w:hint="eastAsia"/>
          <w:sz w:val="32"/>
          <w:szCs w:val="32"/>
        </w:rPr>
        <w:t>校外</w:t>
      </w:r>
      <w:r>
        <w:rPr>
          <w:rFonts w:ascii="仿宋_GB2312" w:eastAsia="仿宋_GB2312"/>
          <w:sz w:val="32"/>
          <w:szCs w:val="32"/>
        </w:rPr>
        <w:t>实践基地</w:t>
      </w:r>
      <w:r w:rsidRPr="00A822B4">
        <w:rPr>
          <w:rFonts w:ascii="仿宋_GB2312" w:eastAsia="仿宋_GB2312"/>
          <w:sz w:val="32"/>
          <w:szCs w:val="32"/>
        </w:rPr>
        <w:t>的设立与撤销</w:t>
      </w:r>
      <w:r>
        <w:rPr>
          <w:rFonts w:ascii="仿宋_GB2312" w:eastAsia="仿宋_GB2312" w:hint="eastAsia"/>
          <w:sz w:val="32"/>
          <w:szCs w:val="32"/>
        </w:rPr>
        <w:t>；</w:t>
      </w:r>
    </w:p>
    <w:p w14:paraId="6475D16A" w14:textId="77777777" w:rsidR="005668FC" w:rsidRPr="00A822B4" w:rsidRDefault="005668FC" w:rsidP="005668FC">
      <w:pPr>
        <w:spacing w:line="520" w:lineRule="exact"/>
        <w:ind w:firstLineChars="200" w:firstLine="640"/>
        <w:rPr>
          <w:rFonts w:ascii="仿宋_GB2312" w:eastAsia="仿宋_GB2312"/>
          <w:sz w:val="32"/>
          <w:szCs w:val="32"/>
        </w:rPr>
      </w:pPr>
      <w:r>
        <w:rPr>
          <w:rFonts w:ascii="仿宋_GB2312" w:eastAsia="仿宋_GB2312" w:hint="eastAsia"/>
          <w:sz w:val="32"/>
          <w:szCs w:val="32"/>
        </w:rPr>
        <w:t>3</w:t>
      </w:r>
      <w:r>
        <w:rPr>
          <w:rFonts w:ascii="仿宋_GB2312" w:eastAsia="仿宋_GB2312"/>
          <w:sz w:val="32"/>
          <w:szCs w:val="32"/>
        </w:rPr>
        <w:t>.</w:t>
      </w:r>
      <w:r w:rsidRPr="00A822B4">
        <w:rPr>
          <w:rFonts w:ascii="仿宋_GB2312" w:eastAsia="仿宋_GB2312"/>
          <w:sz w:val="32"/>
          <w:szCs w:val="32"/>
        </w:rPr>
        <w:t>为</w:t>
      </w:r>
      <w:r>
        <w:rPr>
          <w:rFonts w:ascii="仿宋_GB2312" w:eastAsia="仿宋_GB2312"/>
          <w:sz w:val="32"/>
          <w:szCs w:val="32"/>
        </w:rPr>
        <w:t>实践基地</w:t>
      </w:r>
      <w:r w:rsidRPr="00A822B4">
        <w:rPr>
          <w:rFonts w:ascii="仿宋_GB2312" w:eastAsia="仿宋_GB2312"/>
          <w:sz w:val="32"/>
          <w:szCs w:val="32"/>
        </w:rPr>
        <w:t>建设提供政策、资金与外部资源支持。</w:t>
      </w:r>
    </w:p>
    <w:p w14:paraId="16EFB2A4" w14:textId="77777777" w:rsidR="005668FC" w:rsidRPr="00A822B4" w:rsidRDefault="005668FC" w:rsidP="005668FC">
      <w:pPr>
        <w:spacing w:line="520" w:lineRule="exact"/>
        <w:ind w:leftChars="200" w:left="420" w:firstLineChars="100" w:firstLine="320"/>
        <w:rPr>
          <w:rFonts w:ascii="黑体" w:eastAsia="黑体" w:hAnsi="黑体"/>
          <w:bCs/>
          <w:sz w:val="32"/>
          <w:szCs w:val="32"/>
        </w:rPr>
      </w:pPr>
      <w:r w:rsidRPr="00A822B4">
        <w:rPr>
          <w:rFonts w:ascii="黑体" w:eastAsia="黑体" w:hAnsi="黑体"/>
          <w:bCs/>
          <w:sz w:val="32"/>
          <w:szCs w:val="32"/>
        </w:rPr>
        <w:t>第五条</w:t>
      </w:r>
      <w:r w:rsidRPr="00A822B4">
        <w:rPr>
          <w:rFonts w:ascii="黑体" w:eastAsia="黑体" w:hAnsi="黑体" w:hint="eastAsia"/>
          <w:bCs/>
          <w:sz w:val="32"/>
          <w:szCs w:val="32"/>
        </w:rPr>
        <w:t xml:space="preserve"> </w:t>
      </w:r>
      <w:r w:rsidRPr="00A822B4">
        <w:rPr>
          <w:rFonts w:ascii="黑体" w:eastAsia="黑体" w:hAnsi="黑体"/>
          <w:bCs/>
          <w:sz w:val="32"/>
          <w:szCs w:val="32"/>
        </w:rPr>
        <w:t>执行机构</w:t>
      </w:r>
    </w:p>
    <w:p w14:paraId="04A4FCF9" w14:textId="77777777" w:rsidR="005668FC" w:rsidRPr="00A822B4" w:rsidRDefault="005668FC" w:rsidP="005668FC">
      <w:pPr>
        <w:spacing w:line="520" w:lineRule="exact"/>
        <w:ind w:firstLineChars="200" w:firstLine="640"/>
        <w:rPr>
          <w:rFonts w:ascii="仿宋_GB2312" w:eastAsia="仿宋_GB2312"/>
          <w:sz w:val="32"/>
          <w:szCs w:val="32"/>
        </w:rPr>
      </w:pPr>
      <w:r w:rsidRPr="00A822B4">
        <w:rPr>
          <w:rFonts w:ascii="仿宋_GB2312" w:eastAsia="仿宋_GB2312" w:hint="eastAsia"/>
          <w:sz w:val="32"/>
          <w:szCs w:val="32"/>
        </w:rPr>
        <w:t>实验实训</w:t>
      </w:r>
      <w:r>
        <w:rPr>
          <w:rFonts w:ascii="仿宋_GB2312" w:eastAsia="仿宋_GB2312"/>
          <w:sz w:val="32"/>
          <w:szCs w:val="32"/>
        </w:rPr>
        <w:t>中心</w:t>
      </w:r>
      <w:r w:rsidRPr="00A822B4">
        <w:rPr>
          <w:rFonts w:ascii="仿宋_GB2312" w:eastAsia="仿宋_GB2312"/>
          <w:sz w:val="32"/>
          <w:szCs w:val="32"/>
        </w:rPr>
        <w:t>是</w:t>
      </w:r>
      <w:r>
        <w:rPr>
          <w:rFonts w:ascii="仿宋_GB2312" w:eastAsia="仿宋_GB2312"/>
          <w:sz w:val="32"/>
          <w:szCs w:val="32"/>
        </w:rPr>
        <w:t>实践基地</w:t>
      </w:r>
      <w:r w:rsidRPr="00A822B4">
        <w:rPr>
          <w:rFonts w:ascii="仿宋_GB2312" w:eastAsia="仿宋_GB2312"/>
          <w:sz w:val="32"/>
          <w:szCs w:val="32"/>
        </w:rPr>
        <w:t>的归口管理部门，各</w:t>
      </w:r>
      <w:r w:rsidRPr="00A822B4">
        <w:rPr>
          <w:rFonts w:ascii="仿宋_GB2312" w:eastAsia="仿宋_GB2312" w:hint="eastAsia"/>
          <w:sz w:val="32"/>
          <w:szCs w:val="32"/>
        </w:rPr>
        <w:t>教学单位</w:t>
      </w:r>
      <w:r w:rsidRPr="00A822B4">
        <w:rPr>
          <w:rFonts w:ascii="仿宋_GB2312" w:eastAsia="仿宋_GB2312"/>
          <w:sz w:val="32"/>
          <w:szCs w:val="32"/>
        </w:rPr>
        <w:t>是</w:t>
      </w:r>
      <w:r>
        <w:rPr>
          <w:rFonts w:ascii="仿宋_GB2312" w:eastAsia="仿宋_GB2312" w:hint="eastAsia"/>
          <w:sz w:val="32"/>
          <w:szCs w:val="32"/>
        </w:rPr>
        <w:t>组织实施</w:t>
      </w:r>
      <w:r w:rsidRPr="00A822B4">
        <w:rPr>
          <w:rFonts w:ascii="仿宋_GB2312" w:eastAsia="仿宋_GB2312"/>
          <w:sz w:val="32"/>
          <w:szCs w:val="32"/>
        </w:rPr>
        <w:t>的执行主体。其主要职责是：</w:t>
      </w:r>
    </w:p>
    <w:p w14:paraId="48898332" w14:textId="77777777" w:rsidR="005668FC" w:rsidRPr="00A822B4" w:rsidRDefault="005668FC" w:rsidP="005668FC">
      <w:pPr>
        <w:spacing w:line="520" w:lineRule="exact"/>
        <w:ind w:firstLineChars="200" w:firstLine="640"/>
        <w:rPr>
          <w:rFonts w:ascii="仿宋_GB2312" w:eastAsia="仿宋_GB2312"/>
          <w:sz w:val="32"/>
          <w:szCs w:val="32"/>
        </w:rPr>
      </w:pPr>
      <w:r>
        <w:rPr>
          <w:rFonts w:ascii="仿宋_GB2312" w:eastAsia="仿宋_GB2312" w:hint="eastAsia"/>
          <w:sz w:val="32"/>
          <w:szCs w:val="32"/>
        </w:rPr>
        <w:t>1</w:t>
      </w:r>
      <w:r>
        <w:rPr>
          <w:rFonts w:ascii="仿宋_GB2312" w:eastAsia="仿宋_GB2312"/>
          <w:sz w:val="32"/>
          <w:szCs w:val="32"/>
        </w:rPr>
        <w:t>.</w:t>
      </w:r>
      <w:r w:rsidRPr="00A822B4">
        <w:rPr>
          <w:rFonts w:ascii="仿宋_GB2312" w:eastAsia="仿宋_GB2312"/>
          <w:sz w:val="32"/>
          <w:szCs w:val="32"/>
        </w:rPr>
        <w:t>开发与对接：主动对接具有技术先进</w:t>
      </w:r>
      <w:r w:rsidRPr="00A822B4">
        <w:rPr>
          <w:rFonts w:ascii="仿宋_GB2312" w:eastAsia="仿宋_GB2312" w:hint="eastAsia"/>
          <w:sz w:val="32"/>
          <w:szCs w:val="32"/>
        </w:rPr>
        <w:t>、工艺新颖、商业模式创新等知名</w:t>
      </w:r>
      <w:r w:rsidRPr="00A822B4">
        <w:rPr>
          <w:rFonts w:ascii="仿宋_GB2312" w:eastAsia="仿宋_GB2312"/>
          <w:sz w:val="32"/>
          <w:szCs w:val="32"/>
        </w:rPr>
        <w:t>企业合作，尤其是闽澳合作、海上丝绸之路核心区相关企业及外资企业。</w:t>
      </w:r>
    </w:p>
    <w:p w14:paraId="5E7AEB7B" w14:textId="77777777" w:rsidR="005668FC" w:rsidRPr="00A822B4" w:rsidRDefault="005668FC" w:rsidP="005668FC">
      <w:pPr>
        <w:spacing w:line="520" w:lineRule="exact"/>
        <w:ind w:firstLineChars="200" w:firstLine="640"/>
        <w:rPr>
          <w:rFonts w:ascii="仿宋_GB2312" w:eastAsia="仿宋_GB2312"/>
          <w:sz w:val="32"/>
          <w:szCs w:val="32"/>
        </w:rPr>
      </w:pPr>
      <w:r>
        <w:rPr>
          <w:rFonts w:ascii="仿宋_GB2312" w:eastAsia="仿宋_GB2312" w:hint="eastAsia"/>
          <w:sz w:val="32"/>
          <w:szCs w:val="32"/>
        </w:rPr>
        <w:t>2</w:t>
      </w:r>
      <w:r>
        <w:rPr>
          <w:rFonts w:ascii="仿宋_GB2312" w:eastAsia="仿宋_GB2312"/>
          <w:sz w:val="32"/>
          <w:szCs w:val="32"/>
        </w:rPr>
        <w:t>.</w:t>
      </w:r>
      <w:r w:rsidRPr="00A822B4">
        <w:rPr>
          <w:rFonts w:ascii="仿宋_GB2312" w:eastAsia="仿宋_GB2312"/>
          <w:sz w:val="32"/>
          <w:szCs w:val="32"/>
        </w:rPr>
        <w:t>谈判与签约：代表学校与企业协商并起草《校企共建产教融合</w:t>
      </w:r>
      <w:r>
        <w:rPr>
          <w:rFonts w:ascii="仿宋_GB2312" w:eastAsia="仿宋_GB2312"/>
          <w:sz w:val="32"/>
          <w:szCs w:val="32"/>
        </w:rPr>
        <w:t>实践基地</w:t>
      </w:r>
      <w:r w:rsidRPr="00A822B4">
        <w:rPr>
          <w:rFonts w:ascii="仿宋_GB2312" w:eastAsia="仿宋_GB2312"/>
          <w:sz w:val="32"/>
          <w:szCs w:val="32"/>
        </w:rPr>
        <w:t>协议》，明确</w:t>
      </w:r>
      <w:r>
        <w:rPr>
          <w:rFonts w:ascii="仿宋_GB2312" w:eastAsia="仿宋_GB2312" w:hint="eastAsia"/>
          <w:sz w:val="32"/>
          <w:szCs w:val="32"/>
        </w:rPr>
        <w:t>校企</w:t>
      </w:r>
      <w:r w:rsidRPr="00A822B4">
        <w:rPr>
          <w:rFonts w:ascii="仿宋_GB2312" w:eastAsia="仿宋_GB2312"/>
          <w:sz w:val="32"/>
          <w:szCs w:val="32"/>
        </w:rPr>
        <w:t>双方的权利、义务，特别是涉及国际标准、跨境实习、双语教学等条款，报学校审批后签署。</w:t>
      </w:r>
    </w:p>
    <w:p w14:paraId="2CA8B11D" w14:textId="77777777" w:rsidR="005668FC" w:rsidRPr="00A822B4" w:rsidRDefault="005668FC" w:rsidP="005668FC">
      <w:pPr>
        <w:spacing w:line="520" w:lineRule="exact"/>
        <w:ind w:firstLineChars="200" w:firstLine="640"/>
        <w:rPr>
          <w:rFonts w:ascii="仿宋_GB2312" w:eastAsia="仿宋_GB2312"/>
          <w:sz w:val="32"/>
          <w:szCs w:val="32"/>
        </w:rPr>
      </w:pPr>
      <w:r>
        <w:rPr>
          <w:rFonts w:ascii="仿宋_GB2312" w:eastAsia="仿宋_GB2312" w:hint="eastAsia"/>
          <w:sz w:val="32"/>
          <w:szCs w:val="32"/>
        </w:rPr>
        <w:t>3</w:t>
      </w:r>
      <w:r>
        <w:rPr>
          <w:rFonts w:ascii="仿宋_GB2312" w:eastAsia="仿宋_GB2312"/>
          <w:sz w:val="32"/>
          <w:szCs w:val="32"/>
        </w:rPr>
        <w:t>.</w:t>
      </w:r>
      <w:r w:rsidRPr="00A822B4">
        <w:rPr>
          <w:rFonts w:ascii="仿宋_GB2312" w:eastAsia="仿宋_GB2312"/>
          <w:sz w:val="32"/>
          <w:szCs w:val="32"/>
        </w:rPr>
        <w:t>运行与监控：负责本部门</w:t>
      </w:r>
      <w:r>
        <w:rPr>
          <w:rFonts w:ascii="仿宋_GB2312" w:eastAsia="仿宋_GB2312"/>
          <w:sz w:val="32"/>
          <w:szCs w:val="32"/>
        </w:rPr>
        <w:t>实践基地</w:t>
      </w:r>
      <w:r w:rsidRPr="00A822B4">
        <w:rPr>
          <w:rFonts w:ascii="仿宋_GB2312" w:eastAsia="仿宋_GB2312"/>
          <w:sz w:val="32"/>
          <w:szCs w:val="32"/>
        </w:rPr>
        <w:t>的日常运行，选派</w:t>
      </w:r>
      <w:r w:rsidRPr="00A822B4">
        <w:rPr>
          <w:rFonts w:ascii="仿宋_GB2312" w:eastAsia="仿宋_GB2312"/>
          <w:sz w:val="32"/>
          <w:szCs w:val="32"/>
        </w:rPr>
        <w:t>“</w:t>
      </w:r>
      <w:r w:rsidRPr="00A822B4">
        <w:rPr>
          <w:rFonts w:ascii="仿宋_GB2312" w:eastAsia="仿宋_GB2312"/>
          <w:sz w:val="32"/>
          <w:szCs w:val="32"/>
        </w:rPr>
        <w:t>双师型</w:t>
      </w:r>
      <w:r w:rsidRPr="00A822B4">
        <w:rPr>
          <w:rFonts w:ascii="仿宋_GB2312" w:eastAsia="仿宋_GB2312"/>
          <w:sz w:val="32"/>
          <w:szCs w:val="32"/>
        </w:rPr>
        <w:t>”</w:t>
      </w:r>
      <w:r w:rsidRPr="00A822B4">
        <w:rPr>
          <w:rFonts w:ascii="仿宋_GB2312" w:eastAsia="仿宋_GB2312"/>
          <w:sz w:val="32"/>
          <w:szCs w:val="32"/>
        </w:rPr>
        <w:t>中外教师参与管理，监控教学质量与安全。</w:t>
      </w:r>
    </w:p>
    <w:p w14:paraId="5E9F80CC" w14:textId="77777777" w:rsidR="005668FC" w:rsidRDefault="005668FC" w:rsidP="005668FC">
      <w:pPr>
        <w:spacing w:line="520" w:lineRule="exact"/>
        <w:ind w:leftChars="200" w:left="420" w:firstLineChars="100" w:firstLine="320"/>
        <w:rPr>
          <w:rFonts w:ascii="黑体" w:eastAsia="黑体" w:hAnsi="黑体"/>
          <w:bCs/>
          <w:sz w:val="32"/>
          <w:szCs w:val="32"/>
        </w:rPr>
      </w:pPr>
      <w:r w:rsidRPr="00A822B4">
        <w:rPr>
          <w:rFonts w:ascii="黑体" w:eastAsia="黑体" w:hAnsi="黑体"/>
          <w:bCs/>
          <w:sz w:val="32"/>
          <w:szCs w:val="32"/>
        </w:rPr>
        <w:t>第六条</w:t>
      </w:r>
      <w:r w:rsidRPr="00A822B4">
        <w:rPr>
          <w:rFonts w:ascii="黑体" w:eastAsia="黑体" w:hAnsi="黑体" w:hint="eastAsia"/>
          <w:bCs/>
          <w:sz w:val="32"/>
          <w:szCs w:val="32"/>
        </w:rPr>
        <w:t xml:space="preserve"> </w:t>
      </w:r>
      <w:r w:rsidRPr="00A822B4">
        <w:rPr>
          <w:rFonts w:ascii="黑体" w:eastAsia="黑体" w:hAnsi="黑体"/>
          <w:bCs/>
          <w:sz w:val="32"/>
          <w:szCs w:val="32"/>
        </w:rPr>
        <w:t>企业职责</w:t>
      </w:r>
    </w:p>
    <w:p w14:paraId="281CF517" w14:textId="77777777" w:rsidR="005668FC" w:rsidRPr="00A822B4" w:rsidRDefault="005668FC" w:rsidP="005668FC">
      <w:pPr>
        <w:spacing w:line="520" w:lineRule="exact"/>
        <w:ind w:leftChars="200" w:left="420"/>
        <w:rPr>
          <w:rFonts w:ascii="仿宋_GB2312" w:eastAsia="仿宋_GB2312"/>
          <w:sz w:val="32"/>
          <w:szCs w:val="32"/>
        </w:rPr>
      </w:pPr>
      <w:r w:rsidRPr="00A822B4">
        <w:rPr>
          <w:rFonts w:ascii="仿宋_GB2312" w:eastAsia="仿宋_GB2312"/>
          <w:sz w:val="32"/>
          <w:szCs w:val="32"/>
        </w:rPr>
        <w:t>合作企业是</w:t>
      </w:r>
      <w:r>
        <w:rPr>
          <w:rFonts w:ascii="仿宋_GB2312" w:eastAsia="仿宋_GB2312"/>
          <w:sz w:val="32"/>
          <w:szCs w:val="32"/>
        </w:rPr>
        <w:t>实践基地</w:t>
      </w:r>
      <w:r w:rsidRPr="00A822B4">
        <w:rPr>
          <w:rFonts w:ascii="仿宋_GB2312" w:eastAsia="仿宋_GB2312"/>
          <w:sz w:val="32"/>
          <w:szCs w:val="32"/>
        </w:rPr>
        <w:t>建设的重要一方，其主要职责是：</w:t>
      </w:r>
    </w:p>
    <w:p w14:paraId="79F34B2B" w14:textId="77777777" w:rsidR="005668FC" w:rsidRPr="00A822B4" w:rsidRDefault="005668FC" w:rsidP="005668FC">
      <w:pPr>
        <w:spacing w:line="520" w:lineRule="exact"/>
        <w:ind w:firstLineChars="200" w:firstLine="640"/>
        <w:rPr>
          <w:rFonts w:ascii="仿宋_GB2312" w:eastAsia="仿宋_GB2312"/>
          <w:sz w:val="32"/>
          <w:szCs w:val="32"/>
        </w:rPr>
      </w:pPr>
      <w:r>
        <w:rPr>
          <w:rFonts w:ascii="仿宋_GB2312" w:eastAsia="仿宋_GB2312" w:hint="eastAsia"/>
          <w:sz w:val="32"/>
          <w:szCs w:val="32"/>
        </w:rPr>
        <w:t>1</w:t>
      </w:r>
      <w:r>
        <w:rPr>
          <w:rFonts w:ascii="仿宋_GB2312" w:eastAsia="仿宋_GB2312"/>
          <w:sz w:val="32"/>
          <w:szCs w:val="32"/>
        </w:rPr>
        <w:t>.</w:t>
      </w:r>
      <w:r w:rsidRPr="00A822B4">
        <w:rPr>
          <w:rFonts w:ascii="仿宋_GB2312" w:eastAsia="仿宋_GB2312"/>
          <w:sz w:val="32"/>
          <w:szCs w:val="32"/>
        </w:rPr>
        <w:t>提供符合国</w:t>
      </w:r>
      <w:r w:rsidRPr="00A822B4">
        <w:rPr>
          <w:rFonts w:ascii="仿宋_GB2312" w:eastAsia="仿宋_GB2312" w:hint="eastAsia"/>
          <w:sz w:val="32"/>
          <w:szCs w:val="32"/>
        </w:rPr>
        <w:t>家</w:t>
      </w:r>
      <w:r w:rsidRPr="00A822B4">
        <w:rPr>
          <w:rFonts w:ascii="仿宋_GB2312" w:eastAsia="仿宋_GB2312"/>
          <w:sz w:val="32"/>
          <w:szCs w:val="32"/>
        </w:rPr>
        <w:t>安全规范、技术先进且与</w:t>
      </w:r>
      <w:r w:rsidRPr="00A822B4">
        <w:rPr>
          <w:rFonts w:ascii="仿宋_GB2312" w:eastAsia="仿宋_GB2312" w:hint="eastAsia"/>
          <w:sz w:val="32"/>
          <w:szCs w:val="32"/>
        </w:rPr>
        <w:t>学校</w:t>
      </w:r>
      <w:r w:rsidRPr="00A822B4">
        <w:rPr>
          <w:rFonts w:ascii="仿宋_GB2312" w:eastAsia="仿宋_GB2312"/>
          <w:sz w:val="32"/>
          <w:szCs w:val="32"/>
        </w:rPr>
        <w:t>专业（如大数据、</w:t>
      </w:r>
      <w:r w:rsidRPr="00A822B4">
        <w:rPr>
          <w:rFonts w:ascii="仿宋_GB2312" w:eastAsia="仿宋_GB2312" w:hint="eastAsia"/>
          <w:sz w:val="32"/>
          <w:szCs w:val="32"/>
        </w:rPr>
        <w:t>人工智能、</w:t>
      </w:r>
      <w:r w:rsidRPr="00A822B4">
        <w:rPr>
          <w:rFonts w:ascii="仿宋_GB2312" w:eastAsia="仿宋_GB2312"/>
          <w:sz w:val="32"/>
          <w:szCs w:val="32"/>
        </w:rPr>
        <w:t>跨境电商、国际金融</w:t>
      </w:r>
      <w:r w:rsidRPr="00A822B4">
        <w:rPr>
          <w:rFonts w:ascii="仿宋_GB2312" w:eastAsia="仿宋_GB2312" w:hint="eastAsia"/>
          <w:sz w:val="32"/>
          <w:szCs w:val="32"/>
        </w:rPr>
        <w:t>、商务英语、酒店管理</w:t>
      </w:r>
      <w:r w:rsidRPr="00A822B4">
        <w:rPr>
          <w:rFonts w:ascii="仿宋_GB2312" w:eastAsia="仿宋_GB2312"/>
          <w:sz w:val="32"/>
          <w:szCs w:val="32"/>
        </w:rPr>
        <w:t>等</w:t>
      </w:r>
      <w:r w:rsidRPr="00A822B4">
        <w:rPr>
          <w:rFonts w:ascii="仿宋_GB2312" w:eastAsia="仿宋_GB2312" w:hint="eastAsia"/>
          <w:sz w:val="32"/>
          <w:szCs w:val="32"/>
        </w:rPr>
        <w:t>专业</w:t>
      </w:r>
      <w:r w:rsidRPr="00A822B4">
        <w:rPr>
          <w:rFonts w:ascii="仿宋_GB2312" w:eastAsia="仿宋_GB2312"/>
          <w:sz w:val="32"/>
          <w:szCs w:val="32"/>
        </w:rPr>
        <w:t>）对口的实习</w:t>
      </w:r>
      <w:r>
        <w:rPr>
          <w:rFonts w:ascii="仿宋_GB2312" w:eastAsia="仿宋_GB2312" w:hint="eastAsia"/>
          <w:sz w:val="32"/>
          <w:szCs w:val="32"/>
        </w:rPr>
        <w:t>实训</w:t>
      </w:r>
      <w:r w:rsidRPr="00A822B4">
        <w:rPr>
          <w:rFonts w:ascii="仿宋_GB2312" w:eastAsia="仿宋_GB2312"/>
          <w:sz w:val="32"/>
          <w:szCs w:val="32"/>
        </w:rPr>
        <w:t>岗位。</w:t>
      </w:r>
    </w:p>
    <w:p w14:paraId="0597AC55" w14:textId="77777777" w:rsidR="005668FC" w:rsidRPr="00A822B4" w:rsidRDefault="005668FC" w:rsidP="005668FC">
      <w:pPr>
        <w:spacing w:line="520" w:lineRule="exact"/>
        <w:ind w:firstLineChars="200" w:firstLine="640"/>
        <w:rPr>
          <w:rFonts w:ascii="仿宋_GB2312" w:eastAsia="仿宋_GB2312"/>
          <w:sz w:val="32"/>
          <w:szCs w:val="32"/>
        </w:rPr>
      </w:pPr>
      <w:r>
        <w:rPr>
          <w:rFonts w:ascii="仿宋_GB2312" w:eastAsia="仿宋_GB2312" w:hint="eastAsia"/>
          <w:sz w:val="32"/>
          <w:szCs w:val="32"/>
        </w:rPr>
        <w:t>2</w:t>
      </w:r>
      <w:r>
        <w:rPr>
          <w:rFonts w:ascii="仿宋_GB2312" w:eastAsia="仿宋_GB2312"/>
          <w:sz w:val="32"/>
          <w:szCs w:val="32"/>
        </w:rPr>
        <w:t>.</w:t>
      </w:r>
      <w:r w:rsidRPr="00A822B4">
        <w:rPr>
          <w:rFonts w:ascii="仿宋_GB2312" w:eastAsia="仿宋_GB2312"/>
          <w:sz w:val="32"/>
          <w:szCs w:val="32"/>
        </w:rPr>
        <w:t>配备兼具精湛技能与良好沟通能力的技术骨干或外籍专家担任企业导师。</w:t>
      </w:r>
    </w:p>
    <w:p w14:paraId="26BAE829" w14:textId="77777777" w:rsidR="005668FC" w:rsidRPr="00A822B4" w:rsidRDefault="005668FC" w:rsidP="005668FC">
      <w:pPr>
        <w:spacing w:line="520" w:lineRule="exact"/>
        <w:ind w:firstLineChars="200" w:firstLine="640"/>
        <w:rPr>
          <w:rFonts w:ascii="仿宋_GB2312" w:eastAsia="仿宋_GB2312"/>
          <w:sz w:val="32"/>
          <w:szCs w:val="32"/>
        </w:rPr>
      </w:pPr>
      <w:r>
        <w:rPr>
          <w:rFonts w:ascii="仿宋_GB2312" w:eastAsia="仿宋_GB2312" w:hint="eastAsia"/>
          <w:sz w:val="32"/>
          <w:szCs w:val="32"/>
        </w:rPr>
        <w:t>3</w:t>
      </w:r>
      <w:r>
        <w:rPr>
          <w:rFonts w:ascii="仿宋_GB2312" w:eastAsia="仿宋_GB2312"/>
          <w:sz w:val="32"/>
          <w:szCs w:val="32"/>
        </w:rPr>
        <w:t>.</w:t>
      </w:r>
      <w:r w:rsidRPr="00A822B4">
        <w:rPr>
          <w:rFonts w:ascii="仿宋_GB2312" w:eastAsia="仿宋_GB2312"/>
          <w:sz w:val="32"/>
          <w:szCs w:val="32"/>
        </w:rPr>
        <w:t>参与制定</w:t>
      </w:r>
      <w:r>
        <w:rPr>
          <w:rFonts w:ascii="仿宋_GB2312" w:eastAsia="仿宋_GB2312" w:hint="eastAsia"/>
          <w:sz w:val="32"/>
          <w:szCs w:val="32"/>
        </w:rPr>
        <w:t>或修订</w:t>
      </w:r>
      <w:r w:rsidRPr="00A822B4">
        <w:rPr>
          <w:rFonts w:ascii="仿宋_GB2312" w:eastAsia="仿宋_GB2312" w:hint="eastAsia"/>
          <w:sz w:val="32"/>
          <w:szCs w:val="32"/>
        </w:rPr>
        <w:t>学校</w:t>
      </w:r>
      <w:r>
        <w:rPr>
          <w:rFonts w:ascii="仿宋_GB2312" w:eastAsia="仿宋_GB2312" w:hint="eastAsia"/>
          <w:sz w:val="32"/>
          <w:szCs w:val="32"/>
        </w:rPr>
        <w:t>各专业</w:t>
      </w:r>
      <w:r w:rsidRPr="00A822B4">
        <w:rPr>
          <w:rFonts w:ascii="仿宋_GB2312" w:eastAsia="仿宋_GB2312" w:hint="eastAsia"/>
          <w:sz w:val="32"/>
          <w:szCs w:val="32"/>
        </w:rPr>
        <w:t>人才培养方案</w:t>
      </w:r>
      <w:r w:rsidRPr="00A822B4">
        <w:rPr>
          <w:rFonts w:ascii="仿宋_GB2312" w:eastAsia="仿宋_GB2312"/>
          <w:sz w:val="32"/>
          <w:szCs w:val="32"/>
        </w:rPr>
        <w:t>。</w:t>
      </w:r>
    </w:p>
    <w:p w14:paraId="6B6937F8" w14:textId="77777777" w:rsidR="005668FC" w:rsidRPr="00A822B4" w:rsidRDefault="005668FC" w:rsidP="005668FC">
      <w:pPr>
        <w:spacing w:line="520" w:lineRule="exact"/>
        <w:ind w:firstLineChars="200" w:firstLine="640"/>
        <w:rPr>
          <w:rFonts w:ascii="仿宋_GB2312" w:eastAsia="仿宋_GB2312"/>
          <w:sz w:val="32"/>
          <w:szCs w:val="32"/>
        </w:rPr>
      </w:pPr>
      <w:r>
        <w:rPr>
          <w:rFonts w:ascii="仿宋_GB2312" w:eastAsia="仿宋_GB2312" w:hint="eastAsia"/>
          <w:sz w:val="32"/>
          <w:szCs w:val="32"/>
        </w:rPr>
        <w:t>4</w:t>
      </w:r>
      <w:r>
        <w:rPr>
          <w:rFonts w:ascii="仿宋_GB2312" w:eastAsia="仿宋_GB2312"/>
          <w:sz w:val="32"/>
          <w:szCs w:val="32"/>
        </w:rPr>
        <w:t>.负责学生</w:t>
      </w:r>
      <w:r>
        <w:rPr>
          <w:rFonts w:ascii="仿宋_GB2312" w:eastAsia="仿宋_GB2312" w:hint="eastAsia"/>
          <w:sz w:val="32"/>
          <w:szCs w:val="32"/>
        </w:rPr>
        <w:t>岗位</w:t>
      </w:r>
      <w:r w:rsidRPr="00A822B4">
        <w:rPr>
          <w:rFonts w:ascii="仿宋_GB2312" w:eastAsia="仿宋_GB2312"/>
          <w:sz w:val="32"/>
          <w:szCs w:val="32"/>
        </w:rPr>
        <w:t>实习</w:t>
      </w:r>
      <w:r w:rsidRPr="00A822B4">
        <w:rPr>
          <w:rFonts w:ascii="仿宋_GB2312" w:eastAsia="仿宋_GB2312" w:hint="eastAsia"/>
          <w:sz w:val="32"/>
          <w:szCs w:val="32"/>
        </w:rPr>
        <w:t>实训</w:t>
      </w:r>
      <w:r w:rsidRPr="00A822B4">
        <w:rPr>
          <w:rFonts w:ascii="仿宋_GB2312" w:eastAsia="仿宋_GB2312"/>
          <w:sz w:val="32"/>
          <w:szCs w:val="32"/>
        </w:rPr>
        <w:t>期间的现场安全、劳动纪律与跨文化职场体验指导。</w:t>
      </w:r>
    </w:p>
    <w:p w14:paraId="3E952572" w14:textId="77777777" w:rsidR="005668FC" w:rsidRPr="00A822B4" w:rsidRDefault="005668FC" w:rsidP="005668FC">
      <w:pPr>
        <w:spacing w:line="520" w:lineRule="exact"/>
        <w:ind w:firstLineChars="200" w:firstLine="640"/>
        <w:rPr>
          <w:rFonts w:ascii="仿宋_GB2312" w:eastAsia="仿宋_GB2312"/>
          <w:sz w:val="32"/>
          <w:szCs w:val="32"/>
        </w:rPr>
      </w:pPr>
      <w:r>
        <w:rPr>
          <w:rFonts w:ascii="仿宋_GB2312" w:eastAsia="仿宋_GB2312" w:hint="eastAsia"/>
          <w:sz w:val="32"/>
          <w:szCs w:val="32"/>
        </w:rPr>
        <w:t>5</w:t>
      </w:r>
      <w:r>
        <w:rPr>
          <w:rFonts w:ascii="仿宋_GB2312" w:eastAsia="仿宋_GB2312"/>
          <w:sz w:val="32"/>
          <w:szCs w:val="32"/>
        </w:rPr>
        <w:t>.</w:t>
      </w:r>
      <w:r w:rsidRPr="00A822B4">
        <w:rPr>
          <w:rFonts w:ascii="仿宋_GB2312" w:eastAsia="仿宋_GB2312"/>
          <w:sz w:val="32"/>
          <w:szCs w:val="32"/>
        </w:rPr>
        <w:t>为学生提供符合市场标准的实践津贴</w:t>
      </w:r>
      <w:r w:rsidRPr="00A822B4">
        <w:rPr>
          <w:rFonts w:ascii="仿宋_GB2312" w:eastAsia="仿宋_GB2312" w:hint="eastAsia"/>
          <w:sz w:val="32"/>
          <w:szCs w:val="32"/>
        </w:rPr>
        <w:t>，</w:t>
      </w:r>
      <w:r w:rsidRPr="00A822B4">
        <w:rPr>
          <w:rFonts w:ascii="仿宋_GB2312" w:eastAsia="仿宋_GB2312"/>
          <w:sz w:val="32"/>
          <w:szCs w:val="32"/>
        </w:rPr>
        <w:t>并购买</w:t>
      </w:r>
      <w:r w:rsidRPr="00A822B4">
        <w:rPr>
          <w:rFonts w:ascii="仿宋_GB2312" w:eastAsia="仿宋_GB2312" w:hint="eastAsia"/>
          <w:sz w:val="32"/>
          <w:szCs w:val="32"/>
        </w:rPr>
        <w:t>实习</w:t>
      </w:r>
      <w:r>
        <w:rPr>
          <w:rFonts w:ascii="仿宋_GB2312" w:eastAsia="仿宋_GB2312" w:hint="eastAsia"/>
          <w:sz w:val="32"/>
          <w:szCs w:val="32"/>
        </w:rPr>
        <w:t>实训期间</w:t>
      </w:r>
      <w:r w:rsidRPr="00A822B4">
        <w:rPr>
          <w:rFonts w:ascii="仿宋_GB2312" w:eastAsia="仿宋_GB2312"/>
          <w:sz w:val="32"/>
          <w:szCs w:val="32"/>
        </w:rPr>
        <w:t>意外伤害保险。</w:t>
      </w:r>
    </w:p>
    <w:p w14:paraId="7ACA6618" w14:textId="77777777" w:rsidR="005668FC" w:rsidRPr="00A822B4" w:rsidRDefault="005668FC" w:rsidP="005668FC">
      <w:pPr>
        <w:spacing w:line="520" w:lineRule="exact"/>
        <w:ind w:leftChars="200" w:left="420" w:firstLineChars="100" w:firstLine="320"/>
        <w:rPr>
          <w:rFonts w:ascii="黑体" w:eastAsia="黑体" w:hAnsi="黑体"/>
          <w:bCs/>
          <w:sz w:val="32"/>
          <w:szCs w:val="32"/>
        </w:rPr>
      </w:pPr>
      <w:r w:rsidRPr="00A822B4">
        <w:rPr>
          <w:rFonts w:ascii="黑体" w:eastAsia="黑体" w:hAnsi="黑体"/>
          <w:bCs/>
          <w:sz w:val="32"/>
          <w:szCs w:val="32"/>
        </w:rPr>
        <w:t>第七条</w:t>
      </w:r>
      <w:r w:rsidRPr="00A822B4">
        <w:rPr>
          <w:rFonts w:ascii="黑体" w:eastAsia="黑体" w:hAnsi="黑体" w:hint="eastAsia"/>
          <w:bCs/>
          <w:sz w:val="32"/>
          <w:szCs w:val="32"/>
        </w:rPr>
        <w:t xml:space="preserve"> </w:t>
      </w:r>
      <w:r w:rsidRPr="00A822B4">
        <w:rPr>
          <w:rFonts w:ascii="黑体" w:eastAsia="黑体" w:hAnsi="黑体"/>
          <w:bCs/>
          <w:sz w:val="32"/>
          <w:szCs w:val="32"/>
        </w:rPr>
        <w:t>双导师职责</w:t>
      </w:r>
    </w:p>
    <w:p w14:paraId="41BBA533" w14:textId="77777777" w:rsidR="005668FC" w:rsidRPr="00A822B4" w:rsidRDefault="005668FC" w:rsidP="005668FC">
      <w:pPr>
        <w:spacing w:line="480" w:lineRule="exact"/>
        <w:ind w:firstLineChars="200" w:firstLine="640"/>
        <w:rPr>
          <w:rFonts w:ascii="仿宋_GB2312" w:eastAsia="仿宋_GB2312"/>
          <w:sz w:val="32"/>
          <w:szCs w:val="32"/>
        </w:rPr>
      </w:pPr>
      <w:r>
        <w:rPr>
          <w:rFonts w:ascii="仿宋_GB2312" w:eastAsia="仿宋_GB2312" w:hint="eastAsia"/>
          <w:sz w:val="32"/>
          <w:szCs w:val="32"/>
        </w:rPr>
        <w:t>1</w:t>
      </w:r>
      <w:r>
        <w:rPr>
          <w:rFonts w:ascii="仿宋_GB2312" w:eastAsia="仿宋_GB2312"/>
          <w:sz w:val="32"/>
          <w:szCs w:val="32"/>
        </w:rPr>
        <w:t>.</w:t>
      </w:r>
      <w:r w:rsidRPr="00A822B4">
        <w:rPr>
          <w:rFonts w:ascii="仿宋_GB2312" w:eastAsia="仿宋_GB2312"/>
          <w:sz w:val="32"/>
          <w:szCs w:val="32"/>
        </w:rPr>
        <w:t>学校导师：由我校专任教师担任，负责学业指导、跨文化沟通、项目管理并与企业导师协同评定学生成绩。</w:t>
      </w:r>
    </w:p>
    <w:p w14:paraId="56BD6061" w14:textId="77777777" w:rsidR="005668FC" w:rsidRPr="00A822B4" w:rsidRDefault="005668FC" w:rsidP="005668FC">
      <w:pPr>
        <w:spacing w:line="480" w:lineRule="exact"/>
        <w:ind w:firstLineChars="200" w:firstLine="640"/>
        <w:rPr>
          <w:rFonts w:ascii="仿宋_GB2312" w:eastAsia="仿宋_GB2312"/>
          <w:sz w:val="32"/>
          <w:szCs w:val="32"/>
        </w:rPr>
      </w:pPr>
      <w:r>
        <w:rPr>
          <w:rFonts w:ascii="仿宋_GB2312" w:eastAsia="仿宋_GB2312" w:hint="eastAsia"/>
          <w:sz w:val="32"/>
          <w:szCs w:val="32"/>
        </w:rPr>
        <w:t>2</w:t>
      </w:r>
      <w:r>
        <w:rPr>
          <w:rFonts w:ascii="仿宋_GB2312" w:eastAsia="仿宋_GB2312"/>
          <w:sz w:val="32"/>
          <w:szCs w:val="32"/>
        </w:rPr>
        <w:t>.</w:t>
      </w:r>
      <w:r w:rsidRPr="00A822B4">
        <w:rPr>
          <w:rFonts w:ascii="仿宋_GB2312" w:eastAsia="仿宋_GB2312"/>
          <w:sz w:val="32"/>
          <w:szCs w:val="32"/>
        </w:rPr>
        <w:t>企业导师：由合作企业指派的技术或管理骨干担任，负责岗位技能训练、生产流程教授、职业精神塑造及对学生进行岗位绩效评价。</w:t>
      </w:r>
    </w:p>
    <w:p w14:paraId="3A2754B0" w14:textId="77777777" w:rsidR="005668FC" w:rsidRPr="00A822B4" w:rsidRDefault="005668FC" w:rsidP="005668FC">
      <w:pPr>
        <w:jc w:val="center"/>
        <w:rPr>
          <w:rFonts w:ascii="黑体" w:eastAsia="黑体" w:hAnsi="黑体"/>
          <w:bCs/>
          <w:sz w:val="32"/>
          <w:szCs w:val="32"/>
        </w:rPr>
      </w:pPr>
      <w:r w:rsidRPr="00A822B4">
        <w:rPr>
          <w:rFonts w:ascii="黑体" w:eastAsia="黑体" w:hAnsi="黑体"/>
          <w:bCs/>
          <w:sz w:val="32"/>
          <w:szCs w:val="32"/>
        </w:rPr>
        <w:t>第三章 运行管理</w:t>
      </w:r>
    </w:p>
    <w:p w14:paraId="11E8A98D" w14:textId="77777777" w:rsidR="005668FC" w:rsidRPr="00A822B4" w:rsidRDefault="005668FC" w:rsidP="005668FC">
      <w:pPr>
        <w:spacing w:line="520" w:lineRule="exact"/>
        <w:ind w:leftChars="200" w:left="420" w:firstLineChars="100" w:firstLine="320"/>
        <w:rPr>
          <w:rFonts w:ascii="黑体" w:eastAsia="黑体" w:hAnsi="黑体"/>
          <w:bCs/>
          <w:sz w:val="32"/>
          <w:szCs w:val="32"/>
        </w:rPr>
      </w:pPr>
      <w:r w:rsidRPr="00A822B4">
        <w:rPr>
          <w:rFonts w:ascii="黑体" w:eastAsia="黑体" w:hAnsi="黑体"/>
          <w:bCs/>
          <w:sz w:val="32"/>
          <w:szCs w:val="32"/>
        </w:rPr>
        <w:t>第八条</w:t>
      </w:r>
      <w:r w:rsidRPr="00A822B4">
        <w:rPr>
          <w:rFonts w:ascii="黑体" w:eastAsia="黑体" w:hAnsi="黑体" w:hint="eastAsia"/>
          <w:bCs/>
          <w:sz w:val="32"/>
          <w:szCs w:val="32"/>
        </w:rPr>
        <w:t xml:space="preserve"> </w:t>
      </w:r>
      <w:r w:rsidRPr="00A822B4">
        <w:rPr>
          <w:rFonts w:ascii="黑体" w:eastAsia="黑体" w:hAnsi="黑体"/>
          <w:bCs/>
          <w:sz w:val="32"/>
          <w:szCs w:val="32"/>
        </w:rPr>
        <w:t>建立流程</w:t>
      </w:r>
    </w:p>
    <w:p w14:paraId="25BD2FE2" w14:textId="77777777" w:rsidR="005668FC" w:rsidRPr="00A822B4" w:rsidRDefault="005668FC" w:rsidP="005668FC">
      <w:pPr>
        <w:spacing w:line="520" w:lineRule="exact"/>
        <w:ind w:firstLineChars="200" w:firstLine="640"/>
        <w:rPr>
          <w:rFonts w:ascii="仿宋_GB2312" w:eastAsia="仿宋_GB2312"/>
          <w:sz w:val="32"/>
          <w:szCs w:val="32"/>
        </w:rPr>
      </w:pPr>
      <w:r>
        <w:rPr>
          <w:rFonts w:ascii="仿宋_GB2312" w:eastAsia="仿宋_GB2312" w:hint="eastAsia"/>
          <w:sz w:val="32"/>
          <w:szCs w:val="32"/>
        </w:rPr>
        <w:t>1</w:t>
      </w:r>
      <w:r>
        <w:rPr>
          <w:rFonts w:ascii="仿宋_GB2312" w:eastAsia="仿宋_GB2312"/>
          <w:sz w:val="32"/>
          <w:szCs w:val="32"/>
        </w:rPr>
        <w:t>.</w:t>
      </w:r>
      <w:r w:rsidRPr="00A822B4">
        <w:rPr>
          <w:rFonts w:ascii="仿宋_GB2312" w:eastAsia="仿宋_GB2312"/>
          <w:sz w:val="32"/>
          <w:szCs w:val="32"/>
        </w:rPr>
        <w:t>协议签署：校企双方经多轮协商，签订权责明晰的《校企共建产教融合</w:t>
      </w:r>
      <w:r>
        <w:rPr>
          <w:rFonts w:ascii="仿宋_GB2312" w:eastAsia="仿宋_GB2312"/>
          <w:sz w:val="32"/>
          <w:szCs w:val="32"/>
        </w:rPr>
        <w:t>实践基地</w:t>
      </w:r>
      <w:r w:rsidRPr="00A822B4">
        <w:rPr>
          <w:rFonts w:ascii="仿宋_GB2312" w:eastAsia="仿宋_GB2312"/>
          <w:sz w:val="32"/>
          <w:szCs w:val="32"/>
        </w:rPr>
        <w:t>协议》，协议中须特别注明知识产权归属、保密条款及国际认证相关事项。</w:t>
      </w:r>
    </w:p>
    <w:p w14:paraId="65E2CAA4" w14:textId="77777777" w:rsidR="005668FC" w:rsidRPr="00A822B4" w:rsidRDefault="005668FC" w:rsidP="005668FC">
      <w:pPr>
        <w:spacing w:line="520" w:lineRule="exact"/>
        <w:ind w:firstLineChars="200" w:firstLine="640"/>
        <w:rPr>
          <w:rFonts w:ascii="仿宋_GB2312" w:eastAsia="仿宋_GB2312"/>
          <w:sz w:val="32"/>
          <w:szCs w:val="32"/>
        </w:rPr>
      </w:pPr>
      <w:r>
        <w:rPr>
          <w:rFonts w:ascii="仿宋_GB2312" w:eastAsia="仿宋_GB2312" w:hint="eastAsia"/>
          <w:sz w:val="32"/>
          <w:szCs w:val="32"/>
        </w:rPr>
        <w:t>2</w:t>
      </w:r>
      <w:r>
        <w:rPr>
          <w:rFonts w:ascii="仿宋_GB2312" w:eastAsia="仿宋_GB2312"/>
          <w:sz w:val="32"/>
          <w:szCs w:val="32"/>
        </w:rPr>
        <w:t>.</w:t>
      </w:r>
      <w:r w:rsidRPr="00A822B4">
        <w:rPr>
          <w:rFonts w:ascii="仿宋_GB2312" w:eastAsia="仿宋_GB2312"/>
          <w:sz w:val="32"/>
          <w:szCs w:val="32"/>
        </w:rPr>
        <w:t>挂牌运行：学校授予合作企业</w:t>
      </w:r>
      <w:r w:rsidRPr="00A822B4">
        <w:rPr>
          <w:rFonts w:ascii="仿宋_GB2312" w:eastAsia="仿宋_GB2312"/>
          <w:sz w:val="32"/>
          <w:szCs w:val="32"/>
        </w:rPr>
        <w:t>“</w:t>
      </w:r>
      <w:r w:rsidRPr="00A822B4">
        <w:rPr>
          <w:rFonts w:ascii="仿宋_GB2312" w:eastAsia="仿宋_GB2312"/>
          <w:sz w:val="32"/>
          <w:szCs w:val="32"/>
        </w:rPr>
        <w:t>福州墨尔本理工职业学院产教融合</w:t>
      </w:r>
      <w:r>
        <w:rPr>
          <w:rFonts w:ascii="仿宋_GB2312" w:eastAsia="仿宋_GB2312"/>
          <w:sz w:val="32"/>
          <w:szCs w:val="32"/>
        </w:rPr>
        <w:t>实践基地</w:t>
      </w:r>
      <w:r w:rsidRPr="00A822B4">
        <w:rPr>
          <w:rFonts w:ascii="仿宋_GB2312" w:eastAsia="仿宋_GB2312"/>
          <w:sz w:val="32"/>
          <w:szCs w:val="32"/>
        </w:rPr>
        <w:t>”</w:t>
      </w:r>
      <w:r w:rsidRPr="00A822B4">
        <w:rPr>
          <w:rFonts w:ascii="仿宋_GB2312" w:eastAsia="仿宋_GB2312" w:hint="eastAsia"/>
          <w:sz w:val="32"/>
          <w:szCs w:val="32"/>
        </w:rPr>
        <w:t>牌匾</w:t>
      </w:r>
      <w:r w:rsidRPr="00A822B4">
        <w:rPr>
          <w:rFonts w:ascii="仿宋_GB2312" w:eastAsia="仿宋_GB2312"/>
          <w:sz w:val="32"/>
          <w:szCs w:val="32"/>
        </w:rPr>
        <w:t>，基地正式投入运行。</w:t>
      </w:r>
    </w:p>
    <w:p w14:paraId="4884D1BD" w14:textId="77777777" w:rsidR="005668FC" w:rsidRDefault="005668FC" w:rsidP="005668FC">
      <w:pPr>
        <w:ind w:firstLineChars="250" w:firstLine="800"/>
        <w:rPr>
          <w:rFonts w:ascii="黑体" w:eastAsia="黑体" w:hAnsi="黑体"/>
          <w:bCs/>
          <w:sz w:val="32"/>
          <w:szCs w:val="32"/>
        </w:rPr>
      </w:pPr>
    </w:p>
    <w:p w14:paraId="2A6F2989" w14:textId="77777777" w:rsidR="005668FC" w:rsidRPr="00A822B4" w:rsidRDefault="005668FC" w:rsidP="005668FC">
      <w:pPr>
        <w:ind w:firstLineChars="250" w:firstLine="800"/>
        <w:rPr>
          <w:rFonts w:ascii="黑体" w:eastAsia="黑体" w:hAnsi="黑体"/>
          <w:bCs/>
          <w:sz w:val="32"/>
          <w:szCs w:val="32"/>
        </w:rPr>
      </w:pPr>
      <w:r w:rsidRPr="00A822B4">
        <w:rPr>
          <w:rFonts w:ascii="黑体" w:eastAsia="黑体" w:hAnsi="黑体"/>
          <w:bCs/>
          <w:sz w:val="32"/>
          <w:szCs w:val="32"/>
        </w:rPr>
        <w:t>第九条</w:t>
      </w:r>
      <w:r w:rsidRPr="00A822B4">
        <w:rPr>
          <w:rFonts w:ascii="黑体" w:eastAsia="黑体" w:hAnsi="黑体" w:hint="eastAsia"/>
          <w:bCs/>
          <w:sz w:val="32"/>
          <w:szCs w:val="32"/>
        </w:rPr>
        <w:t xml:space="preserve"> </w:t>
      </w:r>
      <w:r w:rsidRPr="00A822B4">
        <w:rPr>
          <w:rFonts w:ascii="黑体" w:eastAsia="黑体" w:hAnsi="黑体"/>
          <w:bCs/>
          <w:sz w:val="32"/>
          <w:szCs w:val="32"/>
        </w:rPr>
        <w:t>学生管理</w:t>
      </w:r>
    </w:p>
    <w:p w14:paraId="05993980" w14:textId="77777777" w:rsidR="005668FC" w:rsidRPr="00A822B4" w:rsidRDefault="005668FC" w:rsidP="005668FC">
      <w:pPr>
        <w:spacing w:line="520" w:lineRule="exact"/>
        <w:ind w:firstLineChars="200" w:firstLine="640"/>
        <w:rPr>
          <w:rFonts w:ascii="仿宋_GB2312" w:eastAsia="仿宋_GB2312"/>
          <w:sz w:val="32"/>
          <w:szCs w:val="32"/>
        </w:rPr>
      </w:pPr>
      <w:r>
        <w:rPr>
          <w:rFonts w:ascii="仿宋_GB2312" w:eastAsia="仿宋_GB2312" w:hint="eastAsia"/>
          <w:sz w:val="32"/>
          <w:szCs w:val="32"/>
        </w:rPr>
        <w:t>1</w:t>
      </w:r>
      <w:r>
        <w:rPr>
          <w:rFonts w:ascii="仿宋_GB2312" w:eastAsia="仿宋_GB2312"/>
          <w:sz w:val="32"/>
          <w:szCs w:val="32"/>
        </w:rPr>
        <w:t>.</w:t>
      </w:r>
      <w:r w:rsidRPr="00A822B4">
        <w:rPr>
          <w:rFonts w:ascii="仿宋_GB2312" w:eastAsia="仿宋_GB2312"/>
          <w:sz w:val="32"/>
          <w:szCs w:val="32"/>
        </w:rPr>
        <w:t>岗前培训：学生须接受由企业、学校方共同组织的安全规范、技术操作、跨文化商务礼仪及保密制度的培训。</w:t>
      </w:r>
    </w:p>
    <w:p w14:paraId="623F96F9" w14:textId="77777777" w:rsidR="005668FC" w:rsidRPr="00A822B4" w:rsidRDefault="005668FC" w:rsidP="005668FC">
      <w:pPr>
        <w:spacing w:line="520" w:lineRule="exact"/>
        <w:ind w:firstLineChars="200" w:firstLine="640"/>
        <w:rPr>
          <w:rFonts w:ascii="仿宋_GB2312" w:eastAsia="仿宋_GB2312"/>
          <w:sz w:val="32"/>
          <w:szCs w:val="32"/>
        </w:rPr>
      </w:pPr>
      <w:r>
        <w:rPr>
          <w:rFonts w:ascii="仿宋_GB2312" w:eastAsia="仿宋_GB2312" w:hint="eastAsia"/>
          <w:sz w:val="32"/>
          <w:szCs w:val="32"/>
        </w:rPr>
        <w:t>2</w:t>
      </w:r>
      <w:r>
        <w:rPr>
          <w:rFonts w:ascii="仿宋_GB2312" w:eastAsia="仿宋_GB2312"/>
          <w:sz w:val="32"/>
          <w:szCs w:val="32"/>
        </w:rPr>
        <w:t>.</w:t>
      </w:r>
      <w:r w:rsidRPr="00A822B4">
        <w:rPr>
          <w:rFonts w:ascii="仿宋_GB2312" w:eastAsia="仿宋_GB2312"/>
          <w:sz w:val="32"/>
          <w:szCs w:val="32"/>
        </w:rPr>
        <w:t>双重管理：</w:t>
      </w:r>
      <w:r w:rsidRPr="00A822B4">
        <w:rPr>
          <w:rFonts w:ascii="仿宋_GB2312" w:eastAsia="仿宋_GB2312" w:hint="eastAsia"/>
          <w:sz w:val="32"/>
          <w:szCs w:val="32"/>
        </w:rPr>
        <w:t>实习</w:t>
      </w:r>
      <w:r w:rsidRPr="00A822B4">
        <w:rPr>
          <w:rFonts w:ascii="仿宋_GB2312" w:eastAsia="仿宋_GB2312"/>
          <w:sz w:val="32"/>
          <w:szCs w:val="32"/>
        </w:rPr>
        <w:t>实训期间，学生必须同时遵守《福州墨尔本理工职业学院学生</w:t>
      </w:r>
      <w:r w:rsidRPr="00A822B4">
        <w:rPr>
          <w:rFonts w:ascii="仿宋_GB2312" w:eastAsia="仿宋_GB2312" w:hint="eastAsia"/>
          <w:sz w:val="32"/>
          <w:szCs w:val="32"/>
        </w:rPr>
        <w:t>实习</w:t>
      </w:r>
      <w:r w:rsidRPr="00A822B4">
        <w:rPr>
          <w:rFonts w:ascii="仿宋_GB2312" w:eastAsia="仿宋_GB2312"/>
          <w:sz w:val="32"/>
          <w:szCs w:val="32"/>
        </w:rPr>
        <w:t>手册》和合作企业的员工管理制度及国际行为规范。</w:t>
      </w:r>
    </w:p>
    <w:p w14:paraId="3C8FC67E" w14:textId="77777777" w:rsidR="005668FC" w:rsidRPr="00A822B4" w:rsidRDefault="005668FC" w:rsidP="005668FC">
      <w:pPr>
        <w:spacing w:line="520" w:lineRule="exact"/>
        <w:ind w:firstLineChars="200" w:firstLine="640"/>
        <w:rPr>
          <w:rFonts w:ascii="仿宋_GB2312" w:eastAsia="仿宋_GB2312"/>
          <w:sz w:val="32"/>
          <w:szCs w:val="32"/>
        </w:rPr>
      </w:pPr>
      <w:r>
        <w:rPr>
          <w:rFonts w:ascii="仿宋_GB2312" w:eastAsia="仿宋_GB2312" w:hint="eastAsia"/>
          <w:sz w:val="32"/>
          <w:szCs w:val="32"/>
        </w:rPr>
        <w:t>3</w:t>
      </w:r>
      <w:r>
        <w:rPr>
          <w:rFonts w:ascii="仿宋_GB2312" w:eastAsia="仿宋_GB2312"/>
          <w:sz w:val="32"/>
          <w:szCs w:val="32"/>
        </w:rPr>
        <w:t>.</w:t>
      </w:r>
      <w:r w:rsidRPr="00A822B4">
        <w:rPr>
          <w:rFonts w:ascii="仿宋_GB2312" w:eastAsia="仿宋_GB2312"/>
          <w:sz w:val="32"/>
          <w:szCs w:val="32"/>
        </w:rPr>
        <w:t>心理与生活：实行</w:t>
      </w:r>
      <w:r w:rsidRPr="00A822B4">
        <w:rPr>
          <w:rFonts w:ascii="仿宋_GB2312" w:eastAsia="仿宋_GB2312"/>
          <w:sz w:val="32"/>
          <w:szCs w:val="32"/>
        </w:rPr>
        <w:t>“</w:t>
      </w:r>
      <w:r w:rsidRPr="00A822B4">
        <w:rPr>
          <w:rFonts w:ascii="仿宋_GB2312" w:eastAsia="仿宋_GB2312"/>
          <w:sz w:val="32"/>
          <w:szCs w:val="32"/>
        </w:rPr>
        <w:t>校企双辅导员</w:t>
      </w:r>
      <w:r w:rsidRPr="00A822B4">
        <w:rPr>
          <w:rFonts w:ascii="仿宋_GB2312" w:eastAsia="仿宋_GB2312"/>
          <w:sz w:val="32"/>
          <w:szCs w:val="32"/>
        </w:rPr>
        <w:t>”</w:t>
      </w:r>
      <w:r w:rsidRPr="00A822B4">
        <w:rPr>
          <w:rFonts w:ascii="仿宋_GB2312" w:eastAsia="仿宋_GB2312"/>
          <w:sz w:val="32"/>
          <w:szCs w:val="32"/>
        </w:rPr>
        <w:t>制，共同关注学生的思想动态、心理健康与生活适应情况能力。</w:t>
      </w:r>
    </w:p>
    <w:p w14:paraId="72BEA929" w14:textId="77777777" w:rsidR="005668FC" w:rsidRPr="00A822B4" w:rsidRDefault="005668FC" w:rsidP="005668FC">
      <w:pPr>
        <w:ind w:firstLineChars="250" w:firstLine="800"/>
        <w:rPr>
          <w:rFonts w:ascii="黑体" w:eastAsia="黑体" w:hAnsi="黑体"/>
          <w:bCs/>
          <w:sz w:val="32"/>
          <w:szCs w:val="32"/>
        </w:rPr>
      </w:pPr>
      <w:r w:rsidRPr="00A822B4">
        <w:rPr>
          <w:rFonts w:ascii="黑体" w:eastAsia="黑体" w:hAnsi="黑体"/>
          <w:bCs/>
          <w:sz w:val="32"/>
          <w:szCs w:val="32"/>
        </w:rPr>
        <w:t>第十条</w:t>
      </w:r>
      <w:r w:rsidRPr="00A822B4">
        <w:rPr>
          <w:rFonts w:ascii="黑体" w:eastAsia="黑体" w:hAnsi="黑体" w:hint="eastAsia"/>
          <w:bCs/>
          <w:sz w:val="32"/>
          <w:szCs w:val="32"/>
        </w:rPr>
        <w:t xml:space="preserve"> </w:t>
      </w:r>
      <w:r w:rsidRPr="00A822B4">
        <w:rPr>
          <w:rFonts w:ascii="黑体" w:eastAsia="黑体" w:hAnsi="黑体"/>
          <w:bCs/>
          <w:sz w:val="32"/>
          <w:szCs w:val="32"/>
        </w:rPr>
        <w:t>安全保障</w:t>
      </w:r>
    </w:p>
    <w:p w14:paraId="176C7E7C" w14:textId="77777777" w:rsidR="005668FC" w:rsidRPr="00112B01" w:rsidRDefault="005668FC" w:rsidP="005668FC">
      <w:pPr>
        <w:spacing w:line="520" w:lineRule="exact"/>
        <w:ind w:firstLineChars="200" w:firstLine="640"/>
        <w:rPr>
          <w:rFonts w:ascii="仿宋_GB2312" w:eastAsia="仿宋_GB2312"/>
          <w:sz w:val="32"/>
          <w:szCs w:val="32"/>
        </w:rPr>
      </w:pPr>
      <w:r>
        <w:rPr>
          <w:rFonts w:ascii="仿宋_GB2312" w:eastAsia="仿宋_GB2312" w:hint="eastAsia"/>
          <w:sz w:val="32"/>
          <w:szCs w:val="32"/>
        </w:rPr>
        <w:t>1</w:t>
      </w:r>
      <w:r>
        <w:rPr>
          <w:rFonts w:ascii="仿宋_GB2312" w:eastAsia="仿宋_GB2312"/>
          <w:sz w:val="32"/>
          <w:szCs w:val="32"/>
        </w:rPr>
        <w:t>.</w:t>
      </w:r>
      <w:r w:rsidRPr="00112B01">
        <w:rPr>
          <w:rFonts w:ascii="仿宋_GB2312" w:eastAsia="仿宋_GB2312"/>
          <w:sz w:val="32"/>
          <w:szCs w:val="32"/>
        </w:rPr>
        <w:t>合作企业须提供绝对安全的、符合中国及国际（如ISO）安全标准的工作环境与劳动保护措施，并为学生购买</w:t>
      </w:r>
      <w:r>
        <w:rPr>
          <w:rFonts w:ascii="仿宋_GB2312" w:eastAsia="仿宋_GB2312" w:hint="eastAsia"/>
          <w:sz w:val="32"/>
          <w:szCs w:val="32"/>
        </w:rPr>
        <w:t>必要</w:t>
      </w:r>
      <w:r w:rsidRPr="00112B01">
        <w:rPr>
          <w:rFonts w:ascii="仿宋_GB2312" w:eastAsia="仿宋_GB2312"/>
          <w:sz w:val="32"/>
          <w:szCs w:val="32"/>
        </w:rPr>
        <w:t>的商业保险。</w:t>
      </w:r>
    </w:p>
    <w:p w14:paraId="383D26CD" w14:textId="77777777" w:rsidR="005668FC" w:rsidRPr="00112B01" w:rsidRDefault="005668FC" w:rsidP="005668FC">
      <w:pPr>
        <w:spacing w:line="520" w:lineRule="exact"/>
        <w:ind w:firstLineChars="200" w:firstLine="640"/>
        <w:rPr>
          <w:rFonts w:ascii="仿宋_GB2312" w:eastAsia="仿宋_GB2312"/>
          <w:sz w:val="32"/>
          <w:szCs w:val="32"/>
        </w:rPr>
      </w:pPr>
      <w:r>
        <w:rPr>
          <w:rFonts w:ascii="仿宋_GB2312" w:eastAsia="仿宋_GB2312" w:hint="eastAsia"/>
          <w:sz w:val="32"/>
          <w:szCs w:val="32"/>
        </w:rPr>
        <w:t>2</w:t>
      </w:r>
      <w:r>
        <w:rPr>
          <w:rFonts w:ascii="仿宋_GB2312" w:eastAsia="仿宋_GB2312"/>
          <w:sz w:val="32"/>
          <w:szCs w:val="32"/>
        </w:rPr>
        <w:t>.</w:t>
      </w:r>
      <w:r w:rsidRPr="00112B01">
        <w:rPr>
          <w:rFonts w:ascii="仿宋_GB2312" w:eastAsia="仿宋_GB2312"/>
          <w:sz w:val="32"/>
          <w:szCs w:val="32"/>
        </w:rPr>
        <w:t>学校须为所有参与</w:t>
      </w:r>
      <w:r w:rsidRPr="00112B01">
        <w:rPr>
          <w:rFonts w:ascii="仿宋_GB2312" w:eastAsia="仿宋_GB2312" w:hint="eastAsia"/>
          <w:sz w:val="32"/>
          <w:szCs w:val="32"/>
        </w:rPr>
        <w:t>实习</w:t>
      </w:r>
      <w:r w:rsidRPr="00112B01">
        <w:rPr>
          <w:rFonts w:ascii="仿宋_GB2312" w:eastAsia="仿宋_GB2312"/>
          <w:sz w:val="32"/>
          <w:szCs w:val="32"/>
        </w:rPr>
        <w:t>实训的学生和教师购买覆盖</w:t>
      </w:r>
      <w:r w:rsidRPr="00112B01">
        <w:rPr>
          <w:rFonts w:ascii="仿宋_GB2312" w:eastAsia="仿宋_GB2312" w:hint="eastAsia"/>
          <w:sz w:val="32"/>
          <w:szCs w:val="32"/>
        </w:rPr>
        <w:t>实习</w:t>
      </w:r>
      <w:r w:rsidRPr="00112B01">
        <w:rPr>
          <w:rFonts w:ascii="仿宋_GB2312" w:eastAsia="仿宋_GB2312"/>
          <w:sz w:val="32"/>
          <w:szCs w:val="32"/>
        </w:rPr>
        <w:t>实训期间的人身意外伤害保险。</w:t>
      </w:r>
    </w:p>
    <w:p w14:paraId="1D065274" w14:textId="77777777" w:rsidR="005668FC" w:rsidRDefault="005668FC" w:rsidP="005668FC">
      <w:pPr>
        <w:spacing w:line="520" w:lineRule="exact"/>
        <w:ind w:firstLineChars="200" w:firstLine="640"/>
        <w:rPr>
          <w:rFonts w:ascii="仿宋_GB2312" w:eastAsia="仿宋_GB2312"/>
          <w:sz w:val="32"/>
          <w:szCs w:val="32"/>
        </w:rPr>
      </w:pPr>
      <w:r>
        <w:rPr>
          <w:rFonts w:ascii="仿宋_GB2312" w:eastAsia="仿宋_GB2312" w:hint="eastAsia"/>
          <w:sz w:val="32"/>
          <w:szCs w:val="32"/>
        </w:rPr>
        <w:t>3</w:t>
      </w:r>
      <w:r>
        <w:rPr>
          <w:rFonts w:ascii="仿宋_GB2312" w:eastAsia="仿宋_GB2312"/>
          <w:sz w:val="32"/>
          <w:szCs w:val="32"/>
        </w:rPr>
        <w:t>.</w:t>
      </w:r>
      <w:r w:rsidRPr="00112B01">
        <w:rPr>
          <w:rFonts w:ascii="仿宋_GB2312" w:eastAsia="仿宋_GB2312"/>
          <w:sz w:val="32"/>
          <w:szCs w:val="32"/>
        </w:rPr>
        <w:t>校企双方须共同制定《安全事故应急处置预案》，并定期进行演练。</w:t>
      </w:r>
    </w:p>
    <w:p w14:paraId="1695E6AA" w14:textId="77777777" w:rsidR="005668FC" w:rsidRPr="000E556B" w:rsidRDefault="005668FC" w:rsidP="005668FC">
      <w:pPr>
        <w:spacing w:line="520" w:lineRule="exact"/>
        <w:ind w:firstLineChars="200" w:firstLine="640"/>
        <w:rPr>
          <w:rFonts w:ascii="仿宋_GB2312" w:eastAsia="仿宋_GB2312"/>
          <w:sz w:val="32"/>
          <w:szCs w:val="32"/>
        </w:rPr>
      </w:pPr>
      <w:r>
        <w:rPr>
          <w:rFonts w:ascii="仿宋_GB2312" w:eastAsia="仿宋_GB2312"/>
          <w:sz w:val="32"/>
          <w:szCs w:val="32"/>
        </w:rPr>
        <w:t>4</w:t>
      </w:r>
      <w:r w:rsidRPr="000E556B">
        <w:rPr>
          <w:rFonts w:ascii="仿宋_GB2312" w:eastAsia="仿宋_GB2312"/>
          <w:sz w:val="32"/>
          <w:szCs w:val="32"/>
        </w:rPr>
        <w:t>.设立</w:t>
      </w:r>
      <w:r>
        <w:rPr>
          <w:rFonts w:ascii="仿宋_GB2312" w:eastAsia="仿宋_GB2312" w:hint="eastAsia"/>
          <w:sz w:val="32"/>
          <w:szCs w:val="32"/>
        </w:rPr>
        <w:t>学校应急</w:t>
      </w:r>
      <w:r w:rsidRPr="000E556B">
        <w:rPr>
          <w:rFonts w:ascii="仿宋_GB2312" w:eastAsia="仿宋_GB2312"/>
          <w:sz w:val="32"/>
          <w:szCs w:val="32"/>
        </w:rPr>
        <w:t>通道：24小时紧急电话：</w:t>
      </w:r>
      <w:r w:rsidRPr="000E556B">
        <w:rPr>
          <w:rFonts w:ascii="仿宋_GB2312" w:eastAsia="仿宋_GB2312" w:hint="eastAsia"/>
          <w:sz w:val="32"/>
          <w:szCs w:val="32"/>
        </w:rPr>
        <w:t>0</w:t>
      </w:r>
      <w:r w:rsidRPr="000E556B">
        <w:rPr>
          <w:rFonts w:ascii="仿宋_GB2312" w:eastAsia="仿宋_GB2312"/>
          <w:sz w:val="32"/>
          <w:szCs w:val="32"/>
        </w:rPr>
        <w:t>591-83761906。</w:t>
      </w:r>
    </w:p>
    <w:p w14:paraId="0FBEB5EB" w14:textId="77777777" w:rsidR="005668FC" w:rsidRPr="000E556B" w:rsidRDefault="005668FC" w:rsidP="005668FC">
      <w:pPr>
        <w:spacing w:line="520" w:lineRule="exact"/>
        <w:ind w:firstLineChars="200" w:firstLine="640"/>
        <w:rPr>
          <w:rFonts w:ascii="仿宋_GB2312" w:eastAsia="仿宋_GB2312"/>
          <w:sz w:val="32"/>
          <w:szCs w:val="32"/>
        </w:rPr>
      </w:pPr>
    </w:p>
    <w:p w14:paraId="2255A7A7" w14:textId="77777777" w:rsidR="005668FC" w:rsidRPr="00A822B4" w:rsidRDefault="005668FC" w:rsidP="005668FC">
      <w:pPr>
        <w:spacing w:line="520" w:lineRule="exact"/>
        <w:jc w:val="center"/>
        <w:rPr>
          <w:rFonts w:ascii="黑体" w:eastAsia="黑体" w:hAnsi="黑体"/>
          <w:bCs/>
          <w:sz w:val="32"/>
          <w:szCs w:val="32"/>
        </w:rPr>
      </w:pPr>
      <w:r w:rsidRPr="00A822B4">
        <w:rPr>
          <w:rFonts w:ascii="黑体" w:eastAsia="黑体" w:hAnsi="黑体"/>
          <w:bCs/>
          <w:sz w:val="32"/>
          <w:szCs w:val="32"/>
        </w:rPr>
        <w:t>第四章 保障与激励</w:t>
      </w:r>
    </w:p>
    <w:p w14:paraId="4B0D7CBF" w14:textId="77777777" w:rsidR="005668FC" w:rsidRDefault="005668FC" w:rsidP="005668FC">
      <w:pPr>
        <w:ind w:leftChars="100" w:left="210" w:firstLineChars="150" w:firstLine="480"/>
        <w:rPr>
          <w:rFonts w:ascii="黑体" w:eastAsia="黑体" w:hAnsi="黑体"/>
          <w:bCs/>
          <w:sz w:val="32"/>
          <w:szCs w:val="32"/>
        </w:rPr>
      </w:pPr>
      <w:r w:rsidRPr="00A822B4">
        <w:rPr>
          <w:rFonts w:ascii="黑体" w:eastAsia="黑体" w:hAnsi="黑体"/>
          <w:bCs/>
          <w:sz w:val="32"/>
          <w:szCs w:val="32"/>
        </w:rPr>
        <w:t>第十一条</w:t>
      </w:r>
      <w:r>
        <w:rPr>
          <w:rFonts w:ascii="黑体" w:eastAsia="黑体" w:hAnsi="黑体" w:hint="eastAsia"/>
          <w:bCs/>
          <w:sz w:val="32"/>
          <w:szCs w:val="32"/>
        </w:rPr>
        <w:t xml:space="preserve"> </w:t>
      </w:r>
      <w:r w:rsidRPr="00A822B4">
        <w:rPr>
          <w:rFonts w:ascii="黑体" w:eastAsia="黑体" w:hAnsi="黑体"/>
          <w:bCs/>
          <w:sz w:val="32"/>
          <w:szCs w:val="32"/>
        </w:rPr>
        <w:t>经费保障</w:t>
      </w:r>
    </w:p>
    <w:p w14:paraId="5F778560" w14:textId="77777777" w:rsidR="005668FC" w:rsidRDefault="005668FC" w:rsidP="005668FC">
      <w:pPr>
        <w:spacing w:line="520" w:lineRule="exact"/>
        <w:ind w:firstLineChars="200" w:firstLine="640"/>
        <w:rPr>
          <w:rFonts w:ascii="仿宋_GB2312" w:eastAsia="仿宋_GB2312"/>
          <w:sz w:val="32"/>
          <w:szCs w:val="32"/>
        </w:rPr>
      </w:pPr>
      <w:r w:rsidRPr="007E323D">
        <w:rPr>
          <w:rFonts w:ascii="仿宋_GB2312" w:eastAsia="仿宋_GB2312"/>
          <w:sz w:val="32"/>
          <w:szCs w:val="32"/>
        </w:rPr>
        <w:t>学校设立</w:t>
      </w:r>
      <w:r w:rsidRPr="007E323D">
        <w:rPr>
          <w:rFonts w:ascii="仿宋_GB2312" w:eastAsia="仿宋_GB2312"/>
          <w:sz w:val="32"/>
          <w:szCs w:val="32"/>
        </w:rPr>
        <w:t>“</w:t>
      </w:r>
      <w:r>
        <w:rPr>
          <w:rFonts w:ascii="仿宋_GB2312" w:eastAsia="仿宋_GB2312" w:hint="eastAsia"/>
          <w:sz w:val="32"/>
          <w:szCs w:val="32"/>
        </w:rPr>
        <w:t>校企合作</w:t>
      </w:r>
      <w:r w:rsidRPr="007E323D">
        <w:rPr>
          <w:rFonts w:ascii="仿宋_GB2312" w:eastAsia="仿宋_GB2312"/>
          <w:sz w:val="32"/>
          <w:szCs w:val="32"/>
        </w:rPr>
        <w:t>专项基金</w:t>
      </w:r>
      <w:r w:rsidRPr="007E323D">
        <w:rPr>
          <w:rFonts w:ascii="仿宋_GB2312" w:eastAsia="仿宋_GB2312"/>
          <w:sz w:val="32"/>
          <w:szCs w:val="32"/>
        </w:rPr>
        <w:t>”</w:t>
      </w:r>
      <w:r w:rsidRPr="007E323D">
        <w:rPr>
          <w:rFonts w:ascii="仿宋_GB2312" w:eastAsia="仿宋_GB2312"/>
          <w:sz w:val="32"/>
          <w:szCs w:val="32"/>
        </w:rPr>
        <w:t>，用于支持基地建设、课程开发、师资派遣（含外籍教师）、学生</w:t>
      </w:r>
      <w:r>
        <w:rPr>
          <w:rFonts w:ascii="仿宋_GB2312" w:eastAsia="仿宋_GB2312" w:hint="eastAsia"/>
          <w:sz w:val="32"/>
          <w:szCs w:val="32"/>
        </w:rPr>
        <w:t>赴海外实践基地实习</w:t>
      </w:r>
      <w:r w:rsidRPr="007E323D">
        <w:rPr>
          <w:rFonts w:ascii="仿宋_GB2312" w:eastAsia="仿宋_GB2312"/>
          <w:sz w:val="32"/>
          <w:szCs w:val="32"/>
        </w:rPr>
        <w:t>补贴、优秀基地奖励及购买</w:t>
      </w:r>
      <w:r>
        <w:rPr>
          <w:rFonts w:ascii="仿宋_GB2312" w:eastAsia="仿宋_GB2312" w:hint="eastAsia"/>
          <w:sz w:val="32"/>
          <w:szCs w:val="32"/>
        </w:rPr>
        <w:t>实习实训期间</w:t>
      </w:r>
      <w:r w:rsidRPr="007E323D">
        <w:rPr>
          <w:rFonts w:ascii="仿宋_GB2312" w:eastAsia="仿宋_GB2312"/>
          <w:sz w:val="32"/>
          <w:szCs w:val="32"/>
        </w:rPr>
        <w:t>的保险服务。</w:t>
      </w:r>
    </w:p>
    <w:p w14:paraId="0744937D" w14:textId="77777777" w:rsidR="005668FC" w:rsidRPr="006434B3" w:rsidRDefault="005668FC" w:rsidP="005668FC">
      <w:pPr>
        <w:ind w:leftChars="100" w:left="210" w:firstLineChars="150" w:firstLine="480"/>
        <w:rPr>
          <w:rFonts w:ascii="仿宋_GB2312" w:eastAsia="仿宋_GB2312"/>
          <w:sz w:val="32"/>
          <w:szCs w:val="32"/>
        </w:rPr>
      </w:pPr>
      <w:r w:rsidRPr="00A822B4">
        <w:rPr>
          <w:rFonts w:ascii="黑体" w:eastAsia="黑体" w:hAnsi="黑体"/>
          <w:bCs/>
          <w:sz w:val="32"/>
          <w:szCs w:val="32"/>
        </w:rPr>
        <w:t>第十二条</w:t>
      </w:r>
      <w:r w:rsidRPr="00A822B4">
        <w:rPr>
          <w:rFonts w:ascii="黑体" w:eastAsia="黑体" w:hAnsi="黑体" w:hint="eastAsia"/>
          <w:bCs/>
          <w:sz w:val="32"/>
          <w:szCs w:val="32"/>
        </w:rPr>
        <w:t xml:space="preserve"> </w:t>
      </w:r>
      <w:r w:rsidRPr="00A822B4">
        <w:rPr>
          <w:rFonts w:ascii="黑体" w:eastAsia="黑体" w:hAnsi="黑体"/>
          <w:bCs/>
          <w:sz w:val="32"/>
          <w:szCs w:val="32"/>
        </w:rPr>
        <w:t>考核与激励</w:t>
      </w:r>
    </w:p>
    <w:p w14:paraId="6CDACD31" w14:textId="77777777" w:rsidR="005668FC" w:rsidRPr="007E323D" w:rsidRDefault="005668FC" w:rsidP="005668FC">
      <w:pPr>
        <w:ind w:leftChars="200" w:left="420" w:firstLineChars="50" w:firstLine="160"/>
        <w:rPr>
          <w:rFonts w:ascii="仿宋_GB2312" w:eastAsia="仿宋_GB2312"/>
          <w:sz w:val="32"/>
          <w:szCs w:val="32"/>
        </w:rPr>
      </w:pPr>
      <w:r w:rsidRPr="007E323D">
        <w:rPr>
          <w:rFonts w:ascii="仿宋_GB2312" w:eastAsia="仿宋_GB2312"/>
          <w:sz w:val="32"/>
          <w:szCs w:val="32"/>
        </w:rPr>
        <w:t>建立持续改进的评估机制：</w:t>
      </w:r>
    </w:p>
    <w:p w14:paraId="20FEC624" w14:textId="77777777" w:rsidR="005668FC" w:rsidRPr="007E323D" w:rsidRDefault="005668FC" w:rsidP="005668FC">
      <w:pPr>
        <w:spacing w:line="520" w:lineRule="exact"/>
        <w:ind w:firstLineChars="200" w:firstLine="640"/>
        <w:rPr>
          <w:rFonts w:ascii="仿宋_GB2312" w:eastAsia="仿宋_GB2312"/>
          <w:sz w:val="32"/>
          <w:szCs w:val="32"/>
        </w:rPr>
      </w:pPr>
      <w:r>
        <w:rPr>
          <w:rFonts w:ascii="仿宋_GB2312" w:eastAsia="仿宋_GB2312" w:hint="eastAsia"/>
          <w:sz w:val="32"/>
          <w:szCs w:val="32"/>
        </w:rPr>
        <w:t>1</w:t>
      </w:r>
      <w:r>
        <w:rPr>
          <w:rFonts w:ascii="仿宋_GB2312" w:eastAsia="仿宋_GB2312"/>
          <w:sz w:val="32"/>
          <w:szCs w:val="32"/>
        </w:rPr>
        <w:t>.</w:t>
      </w:r>
      <w:r w:rsidRPr="007E323D">
        <w:rPr>
          <w:rFonts w:ascii="仿宋_GB2312" w:eastAsia="仿宋_GB2312"/>
          <w:sz w:val="32"/>
          <w:szCs w:val="32"/>
        </w:rPr>
        <w:t>年度报告：</w:t>
      </w:r>
      <w:r w:rsidRPr="007E323D">
        <w:rPr>
          <w:rFonts w:ascii="仿宋_GB2312" w:eastAsia="仿宋_GB2312" w:hint="eastAsia"/>
          <w:sz w:val="32"/>
          <w:szCs w:val="32"/>
        </w:rPr>
        <w:t>各教学单位负责联系的</w:t>
      </w:r>
      <w:r w:rsidRPr="007E323D">
        <w:rPr>
          <w:rFonts w:ascii="仿宋_GB2312" w:eastAsia="仿宋_GB2312"/>
          <w:sz w:val="32"/>
          <w:szCs w:val="32"/>
        </w:rPr>
        <w:t>基地每年须向</w:t>
      </w:r>
      <w:r w:rsidRPr="007E323D">
        <w:rPr>
          <w:rFonts w:ascii="仿宋_GB2312" w:eastAsia="仿宋_GB2312" w:hint="eastAsia"/>
          <w:sz w:val="32"/>
          <w:szCs w:val="32"/>
        </w:rPr>
        <w:t>实验实训中心</w:t>
      </w:r>
      <w:r w:rsidRPr="007E323D">
        <w:rPr>
          <w:rFonts w:ascii="仿宋_GB2312" w:eastAsia="仿宋_GB2312"/>
          <w:sz w:val="32"/>
          <w:szCs w:val="32"/>
        </w:rPr>
        <w:t>提交年度运行报告，内容包括项目成果、学生成果（如获得国际认证证书）、教师发展及合作效益。</w:t>
      </w:r>
    </w:p>
    <w:p w14:paraId="690417EF" w14:textId="77777777" w:rsidR="005668FC" w:rsidRPr="007E323D" w:rsidRDefault="005668FC" w:rsidP="005668FC">
      <w:pPr>
        <w:spacing w:line="520" w:lineRule="exact"/>
        <w:ind w:firstLineChars="200" w:firstLine="640"/>
        <w:rPr>
          <w:rFonts w:ascii="仿宋_GB2312" w:eastAsia="仿宋_GB2312"/>
          <w:sz w:val="32"/>
          <w:szCs w:val="32"/>
        </w:rPr>
      </w:pPr>
      <w:r>
        <w:rPr>
          <w:rFonts w:ascii="仿宋_GB2312" w:eastAsia="仿宋_GB2312" w:hint="eastAsia"/>
          <w:sz w:val="32"/>
          <w:szCs w:val="32"/>
        </w:rPr>
        <w:t>2</w:t>
      </w:r>
      <w:r>
        <w:rPr>
          <w:rFonts w:ascii="仿宋_GB2312" w:eastAsia="仿宋_GB2312"/>
          <w:sz w:val="32"/>
          <w:szCs w:val="32"/>
        </w:rPr>
        <w:t>.</w:t>
      </w:r>
      <w:r w:rsidRPr="007E323D">
        <w:rPr>
          <w:rFonts w:ascii="仿宋_GB2312" w:eastAsia="仿宋_GB2312"/>
          <w:sz w:val="32"/>
          <w:szCs w:val="32"/>
        </w:rPr>
        <w:t>绩效评估：学校每两年组织一次综合评估，邀请</w:t>
      </w:r>
      <w:r w:rsidRPr="007E323D">
        <w:rPr>
          <w:rFonts w:ascii="仿宋_GB2312" w:eastAsia="仿宋_GB2312" w:hint="eastAsia"/>
          <w:sz w:val="32"/>
          <w:szCs w:val="32"/>
        </w:rPr>
        <w:t>校外</w:t>
      </w:r>
      <w:r w:rsidRPr="007E323D">
        <w:rPr>
          <w:rFonts w:ascii="仿宋_GB2312" w:eastAsia="仿宋_GB2312"/>
          <w:sz w:val="32"/>
          <w:szCs w:val="32"/>
        </w:rPr>
        <w:t>专家参与评审。对评估优秀的基地，授予</w:t>
      </w:r>
      <w:r w:rsidRPr="007E323D">
        <w:rPr>
          <w:rFonts w:ascii="仿宋_GB2312" w:eastAsia="仿宋_GB2312"/>
          <w:sz w:val="32"/>
          <w:szCs w:val="32"/>
        </w:rPr>
        <w:t>“</w:t>
      </w:r>
      <w:r w:rsidRPr="007E323D">
        <w:rPr>
          <w:rFonts w:ascii="仿宋_GB2312" w:eastAsia="仿宋_GB2312"/>
          <w:sz w:val="32"/>
          <w:szCs w:val="32"/>
        </w:rPr>
        <w:t>标杆</w:t>
      </w:r>
      <w:r w:rsidRPr="007E323D">
        <w:rPr>
          <w:rFonts w:ascii="仿宋_GB2312" w:eastAsia="仿宋_GB2312" w:hint="eastAsia"/>
          <w:sz w:val="32"/>
          <w:szCs w:val="32"/>
        </w:rPr>
        <w:t>产教融合</w:t>
      </w:r>
      <w:r>
        <w:rPr>
          <w:rFonts w:ascii="仿宋_GB2312" w:eastAsia="仿宋_GB2312"/>
          <w:sz w:val="32"/>
          <w:szCs w:val="32"/>
        </w:rPr>
        <w:t>实践基地</w:t>
      </w:r>
      <w:r w:rsidRPr="007E323D">
        <w:rPr>
          <w:rFonts w:ascii="仿宋_GB2312" w:eastAsia="仿宋_GB2312"/>
          <w:sz w:val="32"/>
          <w:szCs w:val="32"/>
        </w:rPr>
        <w:t>”</w:t>
      </w:r>
      <w:r w:rsidRPr="007E323D">
        <w:rPr>
          <w:rFonts w:ascii="仿宋_GB2312" w:eastAsia="仿宋_GB2312"/>
          <w:sz w:val="32"/>
          <w:szCs w:val="32"/>
        </w:rPr>
        <w:t>称号并加大资源倾斜；对不合格的基地限期整改，直至终止合作。</w:t>
      </w:r>
    </w:p>
    <w:p w14:paraId="5D172941" w14:textId="77777777" w:rsidR="005668FC" w:rsidRPr="00A822B4" w:rsidRDefault="005668FC" w:rsidP="005668FC">
      <w:pPr>
        <w:spacing w:line="520" w:lineRule="exact"/>
        <w:jc w:val="center"/>
        <w:rPr>
          <w:rFonts w:ascii="黑体" w:eastAsia="黑体" w:hAnsi="黑体"/>
          <w:bCs/>
          <w:sz w:val="32"/>
          <w:szCs w:val="32"/>
        </w:rPr>
      </w:pPr>
      <w:r w:rsidRPr="00A822B4">
        <w:rPr>
          <w:rFonts w:ascii="黑体" w:eastAsia="黑体" w:hAnsi="黑体"/>
          <w:bCs/>
          <w:sz w:val="32"/>
          <w:szCs w:val="32"/>
        </w:rPr>
        <w:t>第五章 附 则</w:t>
      </w:r>
    </w:p>
    <w:p w14:paraId="5C967F00" w14:textId="77777777" w:rsidR="005668FC" w:rsidRDefault="005668FC" w:rsidP="005668FC">
      <w:pPr>
        <w:ind w:firstLineChars="200" w:firstLine="640"/>
        <w:rPr>
          <w:rFonts w:ascii="黑体" w:eastAsia="黑体" w:hAnsi="黑体"/>
          <w:bCs/>
          <w:sz w:val="32"/>
          <w:szCs w:val="32"/>
        </w:rPr>
      </w:pPr>
      <w:r w:rsidRPr="00A822B4">
        <w:rPr>
          <w:rFonts w:ascii="黑体" w:eastAsia="黑体" w:hAnsi="黑体"/>
          <w:bCs/>
          <w:sz w:val="32"/>
          <w:szCs w:val="32"/>
        </w:rPr>
        <w:t>第十三条</w:t>
      </w:r>
      <w:r w:rsidRPr="00A822B4">
        <w:rPr>
          <w:rFonts w:ascii="黑体" w:eastAsia="黑体" w:hAnsi="黑体" w:hint="eastAsia"/>
          <w:bCs/>
          <w:sz w:val="32"/>
          <w:szCs w:val="32"/>
        </w:rPr>
        <w:t xml:space="preserve"> </w:t>
      </w:r>
      <w:r w:rsidRPr="00A822B4">
        <w:rPr>
          <w:rFonts w:ascii="黑体" w:eastAsia="黑体" w:hAnsi="黑体"/>
          <w:bCs/>
          <w:sz w:val="32"/>
          <w:szCs w:val="32"/>
        </w:rPr>
        <w:t>解释权</w:t>
      </w:r>
    </w:p>
    <w:p w14:paraId="1492FB6B" w14:textId="77777777" w:rsidR="005668FC" w:rsidRPr="006434B3" w:rsidRDefault="005668FC" w:rsidP="005668FC">
      <w:pPr>
        <w:ind w:firstLineChars="200" w:firstLine="640"/>
        <w:rPr>
          <w:rFonts w:ascii="仿宋_GB2312" w:eastAsia="仿宋_GB2312"/>
          <w:sz w:val="32"/>
          <w:szCs w:val="32"/>
        </w:rPr>
      </w:pPr>
      <w:r w:rsidRPr="006434B3">
        <w:rPr>
          <w:rFonts w:ascii="仿宋_GB2312" w:eastAsia="仿宋_GB2312"/>
          <w:sz w:val="32"/>
          <w:szCs w:val="32"/>
        </w:rPr>
        <w:t>本办法由福州墨尔本理工职业学院</w:t>
      </w:r>
      <w:r w:rsidRPr="006434B3">
        <w:rPr>
          <w:rFonts w:ascii="仿宋_GB2312" w:eastAsia="仿宋_GB2312" w:hint="eastAsia"/>
          <w:sz w:val="32"/>
          <w:szCs w:val="32"/>
        </w:rPr>
        <w:t>实验实训中心</w:t>
      </w:r>
      <w:r w:rsidRPr="006434B3">
        <w:rPr>
          <w:rFonts w:ascii="仿宋_GB2312" w:eastAsia="仿宋_GB2312"/>
          <w:sz w:val="32"/>
          <w:szCs w:val="32"/>
        </w:rPr>
        <w:t>负责解释。</w:t>
      </w:r>
    </w:p>
    <w:p w14:paraId="65C3F83C" w14:textId="77777777" w:rsidR="005668FC" w:rsidRDefault="005668FC" w:rsidP="005668FC">
      <w:pPr>
        <w:ind w:firstLineChars="200" w:firstLine="640"/>
        <w:rPr>
          <w:rFonts w:ascii="黑体" w:eastAsia="黑体" w:hAnsi="黑体"/>
          <w:bCs/>
          <w:sz w:val="32"/>
          <w:szCs w:val="32"/>
        </w:rPr>
      </w:pPr>
      <w:r w:rsidRPr="00A822B4">
        <w:rPr>
          <w:rFonts w:ascii="黑体" w:eastAsia="黑体" w:hAnsi="黑体"/>
          <w:bCs/>
          <w:sz w:val="32"/>
          <w:szCs w:val="32"/>
        </w:rPr>
        <w:t>第十</w:t>
      </w:r>
      <w:r w:rsidRPr="00A822B4">
        <w:rPr>
          <w:rFonts w:ascii="黑体" w:eastAsia="黑体" w:hAnsi="黑体" w:hint="eastAsia"/>
          <w:bCs/>
          <w:sz w:val="32"/>
          <w:szCs w:val="32"/>
        </w:rPr>
        <w:t>四</w:t>
      </w:r>
      <w:r w:rsidRPr="00A822B4">
        <w:rPr>
          <w:rFonts w:ascii="黑体" w:eastAsia="黑体" w:hAnsi="黑体"/>
          <w:bCs/>
          <w:sz w:val="32"/>
          <w:szCs w:val="32"/>
        </w:rPr>
        <w:t>条</w:t>
      </w:r>
      <w:r w:rsidRPr="00A822B4">
        <w:rPr>
          <w:rFonts w:ascii="黑体" w:eastAsia="黑体" w:hAnsi="黑体" w:hint="eastAsia"/>
          <w:bCs/>
          <w:sz w:val="32"/>
          <w:szCs w:val="32"/>
        </w:rPr>
        <w:t xml:space="preserve"> </w:t>
      </w:r>
      <w:r w:rsidRPr="00A822B4">
        <w:rPr>
          <w:rFonts w:ascii="黑体" w:eastAsia="黑体" w:hAnsi="黑体"/>
          <w:bCs/>
          <w:sz w:val="32"/>
          <w:szCs w:val="32"/>
        </w:rPr>
        <w:t>生效时间</w:t>
      </w:r>
    </w:p>
    <w:p w14:paraId="2A16F0C3" w14:textId="77777777" w:rsidR="005668FC" w:rsidRDefault="005668FC" w:rsidP="005668FC">
      <w:pPr>
        <w:ind w:firstLineChars="200" w:firstLine="640"/>
      </w:pPr>
      <w:r w:rsidRPr="006434B3">
        <w:rPr>
          <w:rFonts w:ascii="仿宋_GB2312" w:eastAsia="仿宋_GB2312"/>
          <w:sz w:val="32"/>
          <w:szCs w:val="32"/>
        </w:rPr>
        <w:t>本办法自发布之日起施行。</w:t>
      </w:r>
    </w:p>
    <w:p w14:paraId="4D1F2FF2" w14:textId="77777777" w:rsidR="00987EEF" w:rsidRPr="00F35BD8" w:rsidRDefault="00987EEF" w:rsidP="005668FC">
      <w:pPr>
        <w:spacing w:line="700" w:lineRule="exact"/>
        <w:jc w:val="center"/>
        <w:rPr>
          <w:rFonts w:ascii="仿宋_GB2312" w:eastAsia="仿宋_GB2312" w:hAnsi="黑体"/>
          <w:sz w:val="32"/>
          <w:szCs w:val="32"/>
        </w:rPr>
      </w:pPr>
    </w:p>
    <w:sectPr w:rsidR="00987EEF" w:rsidRPr="00F35BD8" w:rsidSect="00A3682C">
      <w:footerReference w:type="even" r:id="rId8"/>
      <w:footerReference w:type="default" r:id="rId9"/>
      <w:pgSz w:w="11906" w:h="16838"/>
      <w:pgMar w:top="2098" w:right="1474" w:bottom="1985" w:left="1588" w:header="851" w:footer="1418" w:gutter="0"/>
      <w:pgNumType w:fmt="numberInDash"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75B2BCD" w14:textId="77777777" w:rsidR="00DD1526" w:rsidRDefault="00DD1526">
      <w:r>
        <w:separator/>
      </w:r>
    </w:p>
  </w:endnote>
  <w:endnote w:type="continuationSeparator" w:id="0">
    <w:p w14:paraId="7CB2F2CF" w14:textId="77777777" w:rsidR="00DD1526" w:rsidRDefault="00DD15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楷体_GB2312">
    <w:altName w:val="楷体"/>
    <w:panose1 w:val="02010609030101010101"/>
    <w:charset w:val="86"/>
    <w:family w:val="modern"/>
    <w:pitch w:val="fixed"/>
    <w:sig w:usb0="00000001" w:usb1="080E0000" w:usb2="00000010" w:usb3="00000000" w:csb0="00040000" w:csb1="00000000"/>
  </w:font>
  <w:font w:name="方正小标宋简体">
    <w:panose1 w:val="03000509000000000000"/>
    <w:charset w:val="86"/>
    <w:family w:val="auto"/>
    <w:pitch w:val="variable"/>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auto"/>
    <w:pitch w:val="variable"/>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657C13" w14:textId="0999F6F9" w:rsidR="00A3682C" w:rsidRDefault="00A3682C" w:rsidP="00A3682C">
    <w:pPr>
      <w:pStyle w:val="ab"/>
      <w:ind w:right="1120"/>
      <w:jc w:val="both"/>
    </w:pPr>
    <w:r>
      <w:fldChar w:fldCharType="begin"/>
    </w:r>
    <w:r>
      <w:instrText>PAGE   \* MERGEFORMAT</w:instrText>
    </w:r>
    <w:r>
      <w:fldChar w:fldCharType="separate"/>
    </w:r>
    <w:r w:rsidR="00CF570F">
      <w:t>- 2 -</w:t>
    </w:r>
    <w:r>
      <w:fldChar w:fldCharType="end"/>
    </w:r>
  </w:p>
  <w:p w14:paraId="0355B947" w14:textId="77777777" w:rsidR="00A21A5A" w:rsidRDefault="00A21A5A" w:rsidP="00A3682C">
    <w:pPr>
      <w:pStyle w:val="ab"/>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A76409" w14:textId="688206F0" w:rsidR="00A3682C" w:rsidRDefault="00A3682C" w:rsidP="00A3682C">
    <w:pPr>
      <w:pStyle w:val="ab"/>
    </w:pPr>
    <w:r>
      <w:fldChar w:fldCharType="begin"/>
    </w:r>
    <w:r>
      <w:instrText>PAGE   \* MERGEFORMAT</w:instrText>
    </w:r>
    <w:r>
      <w:fldChar w:fldCharType="separate"/>
    </w:r>
    <w:r w:rsidR="00DD1526">
      <w:t>- 1 -</w:t>
    </w:r>
    <w:r>
      <w:fldChar w:fldCharType="end"/>
    </w:r>
  </w:p>
  <w:p w14:paraId="11B58683" w14:textId="77777777" w:rsidR="00A3682C" w:rsidRDefault="00A3682C" w:rsidP="00A3682C">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9EA4051" w14:textId="77777777" w:rsidR="00DD1526" w:rsidRDefault="00DD1526">
      <w:r>
        <w:separator/>
      </w:r>
    </w:p>
  </w:footnote>
  <w:footnote w:type="continuationSeparator" w:id="0">
    <w:p w14:paraId="1951617A" w14:textId="77777777" w:rsidR="00DD1526" w:rsidRDefault="00DD152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savePreviewPicture/>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MWZhZmFhOTczMzMyNjY1NzE4MGU1ODY2NGIyYmI3NzYifQ=="/>
  </w:docVars>
  <w:rsids>
    <w:rsidRoot w:val="00E6261F"/>
    <w:rsid w:val="00012C68"/>
    <w:rsid w:val="00041CCB"/>
    <w:rsid w:val="00043881"/>
    <w:rsid w:val="00055A3E"/>
    <w:rsid w:val="000743D6"/>
    <w:rsid w:val="000804DD"/>
    <w:rsid w:val="0008334C"/>
    <w:rsid w:val="00085BAC"/>
    <w:rsid w:val="000879B1"/>
    <w:rsid w:val="000A2DE8"/>
    <w:rsid w:val="000A3128"/>
    <w:rsid w:val="000A601A"/>
    <w:rsid w:val="000A7E1F"/>
    <w:rsid w:val="000C457C"/>
    <w:rsid w:val="000D32C2"/>
    <w:rsid w:val="000E5FB3"/>
    <w:rsid w:val="000E6CFA"/>
    <w:rsid w:val="00102292"/>
    <w:rsid w:val="00104834"/>
    <w:rsid w:val="00110BFC"/>
    <w:rsid w:val="0011402A"/>
    <w:rsid w:val="00115A79"/>
    <w:rsid w:val="0011650C"/>
    <w:rsid w:val="00122A16"/>
    <w:rsid w:val="00137BA7"/>
    <w:rsid w:val="00143FC4"/>
    <w:rsid w:val="00150BD0"/>
    <w:rsid w:val="001616A2"/>
    <w:rsid w:val="00181FB6"/>
    <w:rsid w:val="001952EB"/>
    <w:rsid w:val="00196591"/>
    <w:rsid w:val="001A02CD"/>
    <w:rsid w:val="001B15DA"/>
    <w:rsid w:val="001C3D50"/>
    <w:rsid w:val="001C6106"/>
    <w:rsid w:val="001D2924"/>
    <w:rsid w:val="001D6931"/>
    <w:rsid w:val="001E7A5B"/>
    <w:rsid w:val="001F04A1"/>
    <w:rsid w:val="001F2EA5"/>
    <w:rsid w:val="00205ABF"/>
    <w:rsid w:val="002218F1"/>
    <w:rsid w:val="00224E64"/>
    <w:rsid w:val="0022740A"/>
    <w:rsid w:val="00233862"/>
    <w:rsid w:val="00234649"/>
    <w:rsid w:val="00236024"/>
    <w:rsid w:val="00241B0F"/>
    <w:rsid w:val="00253F3F"/>
    <w:rsid w:val="00277611"/>
    <w:rsid w:val="00286FE2"/>
    <w:rsid w:val="00297266"/>
    <w:rsid w:val="002A18D5"/>
    <w:rsid w:val="002C4E83"/>
    <w:rsid w:val="002C649B"/>
    <w:rsid w:val="002C7EBB"/>
    <w:rsid w:val="00312C4D"/>
    <w:rsid w:val="00315765"/>
    <w:rsid w:val="00331449"/>
    <w:rsid w:val="00337FD5"/>
    <w:rsid w:val="0034558E"/>
    <w:rsid w:val="00351618"/>
    <w:rsid w:val="00353A35"/>
    <w:rsid w:val="003706DC"/>
    <w:rsid w:val="00371194"/>
    <w:rsid w:val="003740B1"/>
    <w:rsid w:val="0038016A"/>
    <w:rsid w:val="003B6EA9"/>
    <w:rsid w:val="004000CD"/>
    <w:rsid w:val="004046C5"/>
    <w:rsid w:val="0041022B"/>
    <w:rsid w:val="00421FAC"/>
    <w:rsid w:val="00430EA4"/>
    <w:rsid w:val="00455268"/>
    <w:rsid w:val="004623C8"/>
    <w:rsid w:val="00463DDF"/>
    <w:rsid w:val="00467404"/>
    <w:rsid w:val="004879DD"/>
    <w:rsid w:val="004B410F"/>
    <w:rsid w:val="004D2668"/>
    <w:rsid w:val="004D30DE"/>
    <w:rsid w:val="004D3AB1"/>
    <w:rsid w:val="004D47B5"/>
    <w:rsid w:val="004E6556"/>
    <w:rsid w:val="005025DD"/>
    <w:rsid w:val="00504196"/>
    <w:rsid w:val="00515CD5"/>
    <w:rsid w:val="005250BE"/>
    <w:rsid w:val="005405E8"/>
    <w:rsid w:val="0054456E"/>
    <w:rsid w:val="00560126"/>
    <w:rsid w:val="00563DAC"/>
    <w:rsid w:val="00565490"/>
    <w:rsid w:val="005668FC"/>
    <w:rsid w:val="00581C05"/>
    <w:rsid w:val="00586563"/>
    <w:rsid w:val="005873D3"/>
    <w:rsid w:val="005A12D5"/>
    <w:rsid w:val="005A2A51"/>
    <w:rsid w:val="005A58F6"/>
    <w:rsid w:val="005A5C47"/>
    <w:rsid w:val="005B5339"/>
    <w:rsid w:val="005C4976"/>
    <w:rsid w:val="005D3A63"/>
    <w:rsid w:val="005E30C2"/>
    <w:rsid w:val="005F532E"/>
    <w:rsid w:val="00617876"/>
    <w:rsid w:val="006413F6"/>
    <w:rsid w:val="00645BDF"/>
    <w:rsid w:val="00646DEA"/>
    <w:rsid w:val="006531B5"/>
    <w:rsid w:val="006542BB"/>
    <w:rsid w:val="006713EC"/>
    <w:rsid w:val="00673CA1"/>
    <w:rsid w:val="00674FD2"/>
    <w:rsid w:val="0068070A"/>
    <w:rsid w:val="00693876"/>
    <w:rsid w:val="006A6FF4"/>
    <w:rsid w:val="006B2723"/>
    <w:rsid w:val="006B325E"/>
    <w:rsid w:val="006D6FA3"/>
    <w:rsid w:val="006E7BD8"/>
    <w:rsid w:val="006F0475"/>
    <w:rsid w:val="006F477B"/>
    <w:rsid w:val="0070194C"/>
    <w:rsid w:val="00702167"/>
    <w:rsid w:val="007062D7"/>
    <w:rsid w:val="00712517"/>
    <w:rsid w:val="00713F8B"/>
    <w:rsid w:val="00714E40"/>
    <w:rsid w:val="00725B24"/>
    <w:rsid w:val="00731639"/>
    <w:rsid w:val="00743062"/>
    <w:rsid w:val="00757C29"/>
    <w:rsid w:val="0076530A"/>
    <w:rsid w:val="0077119D"/>
    <w:rsid w:val="00771DC4"/>
    <w:rsid w:val="00785DE0"/>
    <w:rsid w:val="00786DCE"/>
    <w:rsid w:val="00792FEE"/>
    <w:rsid w:val="007B3FC4"/>
    <w:rsid w:val="007B4A40"/>
    <w:rsid w:val="007B4EDF"/>
    <w:rsid w:val="007D0CA8"/>
    <w:rsid w:val="007D7048"/>
    <w:rsid w:val="007E6BC2"/>
    <w:rsid w:val="007E7E47"/>
    <w:rsid w:val="008222DD"/>
    <w:rsid w:val="00836ABF"/>
    <w:rsid w:val="00842BCB"/>
    <w:rsid w:val="00843CB2"/>
    <w:rsid w:val="008659D7"/>
    <w:rsid w:val="00866E71"/>
    <w:rsid w:val="00872A42"/>
    <w:rsid w:val="00881799"/>
    <w:rsid w:val="00882088"/>
    <w:rsid w:val="008952F3"/>
    <w:rsid w:val="008A450D"/>
    <w:rsid w:val="008B39C4"/>
    <w:rsid w:val="008B52D9"/>
    <w:rsid w:val="008D0ECB"/>
    <w:rsid w:val="008D5DBD"/>
    <w:rsid w:val="008F4103"/>
    <w:rsid w:val="00906039"/>
    <w:rsid w:val="0093032B"/>
    <w:rsid w:val="00940B11"/>
    <w:rsid w:val="00942245"/>
    <w:rsid w:val="00943FE0"/>
    <w:rsid w:val="0094420E"/>
    <w:rsid w:val="00950369"/>
    <w:rsid w:val="00957735"/>
    <w:rsid w:val="00960622"/>
    <w:rsid w:val="00962795"/>
    <w:rsid w:val="00967DEB"/>
    <w:rsid w:val="00971828"/>
    <w:rsid w:val="00973A1A"/>
    <w:rsid w:val="009807FA"/>
    <w:rsid w:val="009864F2"/>
    <w:rsid w:val="00987EEF"/>
    <w:rsid w:val="009942CD"/>
    <w:rsid w:val="00995C4F"/>
    <w:rsid w:val="009B6808"/>
    <w:rsid w:val="009B728A"/>
    <w:rsid w:val="009B75FB"/>
    <w:rsid w:val="009E1B91"/>
    <w:rsid w:val="009F35D4"/>
    <w:rsid w:val="00A10437"/>
    <w:rsid w:val="00A1079E"/>
    <w:rsid w:val="00A10A0E"/>
    <w:rsid w:val="00A1616F"/>
    <w:rsid w:val="00A21A5A"/>
    <w:rsid w:val="00A23F8F"/>
    <w:rsid w:val="00A30DBA"/>
    <w:rsid w:val="00A3682C"/>
    <w:rsid w:val="00A76EC8"/>
    <w:rsid w:val="00AA0983"/>
    <w:rsid w:val="00AB24A2"/>
    <w:rsid w:val="00AB36C4"/>
    <w:rsid w:val="00AC5810"/>
    <w:rsid w:val="00AD13F0"/>
    <w:rsid w:val="00AD3EDA"/>
    <w:rsid w:val="00AE35A7"/>
    <w:rsid w:val="00AE74FE"/>
    <w:rsid w:val="00AF11FD"/>
    <w:rsid w:val="00B06234"/>
    <w:rsid w:val="00B13049"/>
    <w:rsid w:val="00B14429"/>
    <w:rsid w:val="00B15B19"/>
    <w:rsid w:val="00B244B6"/>
    <w:rsid w:val="00B268CB"/>
    <w:rsid w:val="00B32ED9"/>
    <w:rsid w:val="00B47724"/>
    <w:rsid w:val="00B501BD"/>
    <w:rsid w:val="00B52798"/>
    <w:rsid w:val="00B56334"/>
    <w:rsid w:val="00B64ACA"/>
    <w:rsid w:val="00B76CAA"/>
    <w:rsid w:val="00B8091B"/>
    <w:rsid w:val="00BB263E"/>
    <w:rsid w:val="00BC26C9"/>
    <w:rsid w:val="00BC5FE5"/>
    <w:rsid w:val="00BD1266"/>
    <w:rsid w:val="00BE5948"/>
    <w:rsid w:val="00BE63C5"/>
    <w:rsid w:val="00BF12AA"/>
    <w:rsid w:val="00C02F7B"/>
    <w:rsid w:val="00C032FC"/>
    <w:rsid w:val="00C0334A"/>
    <w:rsid w:val="00C0612B"/>
    <w:rsid w:val="00C373C6"/>
    <w:rsid w:val="00C47AAB"/>
    <w:rsid w:val="00C5732F"/>
    <w:rsid w:val="00C74227"/>
    <w:rsid w:val="00C843D7"/>
    <w:rsid w:val="00C85BAD"/>
    <w:rsid w:val="00C9281F"/>
    <w:rsid w:val="00C95CD4"/>
    <w:rsid w:val="00CB0E06"/>
    <w:rsid w:val="00CB6D17"/>
    <w:rsid w:val="00CC33FD"/>
    <w:rsid w:val="00CD44D2"/>
    <w:rsid w:val="00CD791F"/>
    <w:rsid w:val="00CE42F4"/>
    <w:rsid w:val="00CF570F"/>
    <w:rsid w:val="00CF6169"/>
    <w:rsid w:val="00CF663B"/>
    <w:rsid w:val="00D00217"/>
    <w:rsid w:val="00D018C9"/>
    <w:rsid w:val="00D01E24"/>
    <w:rsid w:val="00D065FC"/>
    <w:rsid w:val="00D07CDD"/>
    <w:rsid w:val="00D1459A"/>
    <w:rsid w:val="00D23228"/>
    <w:rsid w:val="00D50C3D"/>
    <w:rsid w:val="00D52DD5"/>
    <w:rsid w:val="00D6302E"/>
    <w:rsid w:val="00D660A9"/>
    <w:rsid w:val="00D76695"/>
    <w:rsid w:val="00D953C4"/>
    <w:rsid w:val="00D96372"/>
    <w:rsid w:val="00DA247F"/>
    <w:rsid w:val="00DB4DD3"/>
    <w:rsid w:val="00DD1526"/>
    <w:rsid w:val="00DD3F05"/>
    <w:rsid w:val="00DD5D52"/>
    <w:rsid w:val="00DE0B79"/>
    <w:rsid w:val="00DF2888"/>
    <w:rsid w:val="00DF324C"/>
    <w:rsid w:val="00DF5C57"/>
    <w:rsid w:val="00E041ED"/>
    <w:rsid w:val="00E101C5"/>
    <w:rsid w:val="00E16117"/>
    <w:rsid w:val="00E23121"/>
    <w:rsid w:val="00E6261F"/>
    <w:rsid w:val="00E76B78"/>
    <w:rsid w:val="00E8171B"/>
    <w:rsid w:val="00E90DC8"/>
    <w:rsid w:val="00E9311A"/>
    <w:rsid w:val="00E95A53"/>
    <w:rsid w:val="00EA353C"/>
    <w:rsid w:val="00EB36A2"/>
    <w:rsid w:val="00EC1311"/>
    <w:rsid w:val="00EE4311"/>
    <w:rsid w:val="00EF02CE"/>
    <w:rsid w:val="00EF55CF"/>
    <w:rsid w:val="00F04EEA"/>
    <w:rsid w:val="00F060F5"/>
    <w:rsid w:val="00F15E18"/>
    <w:rsid w:val="00F2078F"/>
    <w:rsid w:val="00F2184A"/>
    <w:rsid w:val="00F218D9"/>
    <w:rsid w:val="00F3347B"/>
    <w:rsid w:val="00F34098"/>
    <w:rsid w:val="00F35BD8"/>
    <w:rsid w:val="00F44B4E"/>
    <w:rsid w:val="00F46203"/>
    <w:rsid w:val="00F47863"/>
    <w:rsid w:val="00F57CE1"/>
    <w:rsid w:val="00F61778"/>
    <w:rsid w:val="00F61845"/>
    <w:rsid w:val="00F643EE"/>
    <w:rsid w:val="00F716B0"/>
    <w:rsid w:val="00F82F0C"/>
    <w:rsid w:val="00FA2E65"/>
    <w:rsid w:val="00FA38C4"/>
    <w:rsid w:val="00FA5038"/>
    <w:rsid w:val="00FB30B0"/>
    <w:rsid w:val="00FB75F0"/>
    <w:rsid w:val="00FC54FD"/>
    <w:rsid w:val="00FD656A"/>
    <w:rsid w:val="00FE140E"/>
    <w:rsid w:val="00FE5450"/>
    <w:rsid w:val="00FF14F4"/>
    <w:rsid w:val="01BD3A30"/>
    <w:rsid w:val="10F01F91"/>
    <w:rsid w:val="14BD6B93"/>
    <w:rsid w:val="1689041A"/>
    <w:rsid w:val="19002EB4"/>
    <w:rsid w:val="1B996ABE"/>
    <w:rsid w:val="2B992460"/>
    <w:rsid w:val="357633D8"/>
    <w:rsid w:val="3D363137"/>
    <w:rsid w:val="43213928"/>
    <w:rsid w:val="4D1837E8"/>
    <w:rsid w:val="5A5C7C4B"/>
    <w:rsid w:val="5DDD58FB"/>
    <w:rsid w:val="66581278"/>
    <w:rsid w:val="6E360E6D"/>
    <w:rsid w:val="74701B4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4:docId w14:val="7B600579"/>
  <w15:chartTrackingRefBased/>
  <w15:docId w15:val="{AD24650B-8BB1-4B26-8734-74ED69FBA0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qFormat="1"/>
    <w:lsdException w:name="header" w:uiPriority="0"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qFormat="1"/>
    <w:lsdException w:name="Body Text First Indent" w:semiHidden="1" w:unhideWhenUs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autoRedefine/>
    <w:uiPriority w:val="99"/>
    <w:qFormat/>
    <w:pPr>
      <w:jc w:val="left"/>
    </w:pPr>
  </w:style>
  <w:style w:type="paragraph" w:styleId="a5">
    <w:name w:val="Body Text"/>
    <w:basedOn w:val="a"/>
    <w:link w:val="a6"/>
    <w:qFormat/>
    <w:pPr>
      <w:spacing w:after="120"/>
      <w:jc w:val="center"/>
    </w:pPr>
    <w:rPr>
      <w:rFonts w:ascii="Times New Roman" w:eastAsia="仿宋_GB2312" w:hAnsi="Times New Roman"/>
      <w:sz w:val="30"/>
      <w:szCs w:val="24"/>
    </w:rPr>
  </w:style>
  <w:style w:type="paragraph" w:styleId="a7">
    <w:name w:val="Date"/>
    <w:basedOn w:val="a"/>
    <w:next w:val="a"/>
    <w:link w:val="a8"/>
    <w:uiPriority w:val="99"/>
    <w:semiHidden/>
    <w:unhideWhenUsed/>
    <w:qFormat/>
    <w:pPr>
      <w:ind w:leftChars="2500" w:left="100"/>
    </w:pPr>
  </w:style>
  <w:style w:type="paragraph" w:styleId="a9">
    <w:name w:val="Balloon Text"/>
    <w:basedOn w:val="a"/>
    <w:link w:val="aa"/>
    <w:autoRedefine/>
    <w:uiPriority w:val="99"/>
    <w:semiHidden/>
    <w:unhideWhenUsed/>
    <w:qFormat/>
    <w:rPr>
      <w:sz w:val="18"/>
      <w:szCs w:val="18"/>
    </w:rPr>
  </w:style>
  <w:style w:type="paragraph" w:styleId="ab">
    <w:name w:val="footer"/>
    <w:basedOn w:val="a"/>
    <w:link w:val="ac"/>
    <w:autoRedefine/>
    <w:uiPriority w:val="99"/>
    <w:unhideWhenUsed/>
    <w:qFormat/>
    <w:rsid w:val="00A3682C"/>
    <w:pPr>
      <w:tabs>
        <w:tab w:val="center" w:pos="4153"/>
        <w:tab w:val="right" w:pos="8306"/>
      </w:tabs>
      <w:snapToGrid w:val="0"/>
      <w:jc w:val="right"/>
    </w:pPr>
    <w:rPr>
      <w:rFonts w:ascii="宋体" w:hAnsi="宋体"/>
      <w:noProof/>
      <w:sz w:val="28"/>
      <w:szCs w:val="18"/>
      <w:lang w:val="zh-CN"/>
    </w:rPr>
  </w:style>
  <w:style w:type="paragraph" w:styleId="ad">
    <w:name w:val="header"/>
    <w:basedOn w:val="a"/>
    <w:link w:val="ae"/>
    <w:autoRedefine/>
    <w:unhideWhenUsed/>
    <w:qFormat/>
    <w:pPr>
      <w:pBdr>
        <w:bottom w:val="single" w:sz="6" w:space="1" w:color="auto"/>
      </w:pBdr>
      <w:tabs>
        <w:tab w:val="center" w:pos="4153"/>
        <w:tab w:val="right" w:pos="8306"/>
      </w:tabs>
      <w:snapToGrid w:val="0"/>
      <w:jc w:val="center"/>
    </w:pPr>
    <w:rPr>
      <w:sz w:val="18"/>
      <w:szCs w:val="18"/>
    </w:rPr>
  </w:style>
  <w:style w:type="paragraph" w:styleId="af">
    <w:name w:val="Normal (Web)"/>
    <w:basedOn w:val="a"/>
    <w:autoRedefine/>
    <w:unhideWhenUsed/>
    <w:qFormat/>
    <w:pPr>
      <w:spacing w:before="100" w:beforeAutospacing="1" w:after="100" w:afterAutospacing="1"/>
      <w:jc w:val="left"/>
    </w:pPr>
    <w:rPr>
      <w:kern w:val="0"/>
      <w:sz w:val="24"/>
      <w:szCs w:val="24"/>
    </w:rPr>
  </w:style>
  <w:style w:type="paragraph" w:styleId="af0">
    <w:name w:val="Body Text First Indent"/>
    <w:basedOn w:val="a5"/>
    <w:link w:val="af1"/>
    <w:autoRedefine/>
    <w:uiPriority w:val="99"/>
    <w:semiHidden/>
    <w:unhideWhenUsed/>
    <w:qFormat/>
    <w:pPr>
      <w:ind w:firstLineChars="100" w:firstLine="420"/>
      <w:jc w:val="both"/>
    </w:pPr>
    <w:rPr>
      <w:rFonts w:ascii="Calibri" w:eastAsia="宋体" w:hAnsi="Calibri"/>
      <w:sz w:val="21"/>
      <w:szCs w:val="22"/>
    </w:rPr>
  </w:style>
  <w:style w:type="character" w:styleId="af2">
    <w:name w:val="page number"/>
    <w:basedOn w:val="a0"/>
    <w:autoRedefine/>
    <w:qFormat/>
  </w:style>
  <w:style w:type="character" w:customStyle="1" w:styleId="ae">
    <w:name w:val="页眉 字符"/>
    <w:link w:val="ad"/>
    <w:autoRedefine/>
    <w:qFormat/>
    <w:rPr>
      <w:sz w:val="18"/>
      <w:szCs w:val="18"/>
    </w:rPr>
  </w:style>
  <w:style w:type="character" w:customStyle="1" w:styleId="ac">
    <w:name w:val="页脚 字符"/>
    <w:link w:val="ab"/>
    <w:autoRedefine/>
    <w:uiPriority w:val="99"/>
    <w:qFormat/>
    <w:rsid w:val="00A3682C"/>
    <w:rPr>
      <w:rFonts w:ascii="宋体" w:hAnsi="宋体"/>
      <w:noProof/>
      <w:kern w:val="2"/>
      <w:sz w:val="28"/>
      <w:szCs w:val="18"/>
      <w:lang w:val="zh-CN"/>
    </w:rPr>
  </w:style>
  <w:style w:type="character" w:customStyle="1" w:styleId="aa">
    <w:name w:val="批注框文本 字符"/>
    <w:link w:val="a9"/>
    <w:autoRedefine/>
    <w:uiPriority w:val="99"/>
    <w:semiHidden/>
    <w:qFormat/>
    <w:rPr>
      <w:sz w:val="18"/>
      <w:szCs w:val="18"/>
    </w:rPr>
  </w:style>
  <w:style w:type="character" w:customStyle="1" w:styleId="a6">
    <w:name w:val="正文文本 字符"/>
    <w:link w:val="a5"/>
    <w:autoRedefine/>
    <w:qFormat/>
    <w:rPr>
      <w:rFonts w:ascii="Times New Roman" w:eastAsia="仿宋_GB2312" w:hAnsi="Times New Roman" w:cs="Times New Roman"/>
      <w:sz w:val="30"/>
      <w:szCs w:val="24"/>
    </w:rPr>
  </w:style>
  <w:style w:type="character" w:customStyle="1" w:styleId="a8">
    <w:name w:val="日期 字符"/>
    <w:basedOn w:val="a0"/>
    <w:link w:val="a7"/>
    <w:uiPriority w:val="99"/>
    <w:semiHidden/>
    <w:qFormat/>
  </w:style>
  <w:style w:type="character" w:customStyle="1" w:styleId="af1">
    <w:name w:val="正文首行缩进 字符"/>
    <w:link w:val="af0"/>
    <w:autoRedefine/>
    <w:uiPriority w:val="99"/>
    <w:semiHidden/>
    <w:qFormat/>
    <w:rPr>
      <w:rFonts w:ascii="Calibri" w:eastAsia="宋体" w:hAnsi="Calibri" w:cs="Times New Roman"/>
      <w:sz w:val="30"/>
      <w:szCs w:val="24"/>
    </w:rPr>
  </w:style>
  <w:style w:type="character" w:customStyle="1" w:styleId="a4">
    <w:name w:val="批注文字 字符"/>
    <w:link w:val="a3"/>
    <w:autoRedefine/>
    <w:uiPriority w:val="99"/>
    <w:qFormat/>
    <w:rPr>
      <w:rFonts w:ascii="Calibri" w:eastAsia="宋体" w:hAnsi="Calibri" w:cs="Times New Roman"/>
    </w:rPr>
  </w:style>
  <w:style w:type="paragraph" w:customStyle="1" w:styleId="TableParagraph">
    <w:name w:val="Table Paragraph"/>
    <w:basedOn w:val="a"/>
    <w:uiPriority w:val="1"/>
    <w:qFormat/>
    <w:rsid w:val="00A23F8F"/>
    <w:pPr>
      <w:jc w:val="left"/>
    </w:pPr>
    <w:rPr>
      <w:kern w:val="0"/>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7"/>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67C1063-63C8-43ED-B89B-BC4F125776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7</Pages>
  <Words>379</Words>
  <Characters>2162</Characters>
  <Application>Microsoft Office Word</Application>
  <DocSecurity>0</DocSecurity>
  <Lines>18</Lines>
  <Paragraphs>5</Paragraphs>
  <ScaleCrop>false</ScaleCrop>
  <Company>微软中国</Company>
  <LinksUpToDate>false</LinksUpToDate>
  <CharactersWithSpaces>2536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刘地松</dc:creator>
  <cp:keywords/>
  <cp:lastModifiedBy>郑双</cp:lastModifiedBy>
  <cp:revision>7</cp:revision>
  <cp:lastPrinted>2017-07-04T08:43:00Z</cp:lastPrinted>
  <dcterms:created xsi:type="dcterms:W3CDTF">2025-03-28T02:40:00Z</dcterms:created>
  <dcterms:modified xsi:type="dcterms:W3CDTF">2026-04-30T08:22:00Z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D9141E069BEC4A72BBD01FE1D04FC0A3</vt:lpwstr>
  </property>
</Properties>
</file>